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0" w:rsidRPr="00C12DBD" w:rsidRDefault="00E02C30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noProof/>
          <w:color w:val="auto"/>
          <w:sz w:val="22"/>
          <w:szCs w:val="22"/>
          <w:u w:val="none"/>
        </w:rPr>
        <w:drawing>
          <wp:inline distT="0" distB="0" distL="0" distR="0">
            <wp:extent cx="1298451" cy="1459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51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Pr="00B26F0E" w:rsidRDefault="00B26F0E" w:rsidP="00B26F0E">
      <w:pPr>
        <w:spacing w:after="0" w:line="240" w:lineRule="auto"/>
        <w:jc w:val="center"/>
        <w:rPr>
          <w:rFonts w:ascii="Calibri" w:hAnsi="Calibri" w:cs="Calibri"/>
          <w:b/>
          <w:color w:val="auto"/>
          <w:sz w:val="28"/>
          <w:szCs w:val="28"/>
          <w:u w:val="none"/>
        </w:rPr>
      </w:pPr>
      <w:r w:rsidRPr="00B26F0E">
        <w:rPr>
          <w:rFonts w:ascii="Calibri" w:hAnsi="Calibri" w:cs="Calibri"/>
          <w:b/>
          <w:color w:val="auto"/>
          <w:sz w:val="28"/>
          <w:szCs w:val="28"/>
          <w:u w:val="none"/>
        </w:rPr>
        <w:t>ПЛАН ПРИМЕНЕ МЕРА ЗА СПРЕЧАВАЊЕ ПОЈАВЕ И ШИРЕЊА ЕПИДЕМИЈЕ ЗАРАЗНЕ БОЛЕСТИ СОVID-19  У ШКОЛИ ПРИМЕЊЕНИХ УМЕТНОСТИ</w:t>
      </w:r>
    </w:p>
    <w:p w:rsidR="00B26F0E" w:rsidRPr="00B26F0E" w:rsidRDefault="00B26F0E" w:rsidP="00E02C30">
      <w:pPr>
        <w:spacing w:after="0" w:line="240" w:lineRule="auto"/>
        <w:rPr>
          <w:rFonts w:ascii="Calibri" w:hAnsi="Calibri" w:cs="Calibri"/>
          <w:b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Pr="006F3C0E" w:rsidRDefault="00B26F0E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02C30" w:rsidRPr="003308A8" w:rsidRDefault="00686457" w:rsidP="00B26F0E">
      <w:pPr>
        <w:spacing w:after="0" w:line="240" w:lineRule="auto"/>
        <w:jc w:val="center"/>
        <w:rPr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  <w:color w:val="auto"/>
          <w:u w:val="none"/>
        </w:rPr>
        <w:t>Јул</w:t>
      </w:r>
      <w:r w:rsidR="00B26F0E" w:rsidRPr="003308A8">
        <w:rPr>
          <w:rFonts w:ascii="Calibri" w:hAnsi="Calibri" w:cs="Calibri"/>
          <w:color w:val="auto"/>
          <w:u w:val="none"/>
        </w:rPr>
        <w:t>, 2020.</w:t>
      </w:r>
    </w:p>
    <w:p w:rsidR="00B26F0E" w:rsidRPr="003308A8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u w:val="none"/>
        </w:rPr>
        <w:sectPr w:rsidR="00B26F0E" w:rsidRPr="003308A8" w:rsidSect="00AB0BB1">
          <w:footerReference w:type="default" r:id="rId9"/>
          <w:type w:val="continuous"/>
          <w:pgSz w:w="11907" w:h="16839" w:code="9"/>
          <w:pgMar w:top="1440" w:right="1440" w:bottom="1440" w:left="1800" w:header="720" w:footer="720" w:gutter="0"/>
          <w:cols w:space="720"/>
          <w:noEndnote/>
          <w:docGrid w:linePitch="326"/>
        </w:sect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sdt>
      <w:sdtPr>
        <w:rPr>
          <w:rFonts w:ascii="Tahoma" w:eastAsia="Calibri" w:hAnsi="Tahoma" w:cs="Times New Roman"/>
          <w:color w:val="0000FF"/>
          <w:sz w:val="24"/>
          <w:szCs w:val="24"/>
          <w:u w:val="single"/>
        </w:rPr>
        <w:id w:val="-4173364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27E19" w:rsidRPr="00BE621C" w:rsidRDefault="00BE621C">
          <w:pPr>
            <w:pStyle w:val="TOCHeading"/>
            <w:rPr>
              <w:color w:val="000000" w:themeColor="text1"/>
              <w:sz w:val="24"/>
              <w:szCs w:val="24"/>
            </w:rPr>
          </w:pPr>
          <w:r w:rsidRPr="00BE621C">
            <w:rPr>
              <w:color w:val="000000" w:themeColor="text1"/>
              <w:sz w:val="24"/>
              <w:szCs w:val="24"/>
            </w:rPr>
            <w:t>Садржај:</w:t>
          </w:r>
        </w:p>
        <w:p w:rsidR="00127E19" w:rsidRDefault="003F03A7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r w:rsidRPr="003F03A7">
            <w:fldChar w:fldCharType="begin"/>
          </w:r>
          <w:r w:rsidR="00127E19">
            <w:instrText xml:space="preserve"> TOC \o "1-3" \h \z \u </w:instrText>
          </w:r>
          <w:r w:rsidRPr="003F03A7">
            <w:fldChar w:fldCharType="separate"/>
          </w:r>
          <w:hyperlink w:anchor="_Toc48522466" w:history="1">
            <w:r w:rsidR="00127E19" w:rsidRPr="00D000F0">
              <w:rPr>
                <w:rStyle w:val="Hyperlink"/>
              </w:rPr>
              <w:t>1.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</w:rPr>
              <w:t>Опште одредбе</w:t>
            </w:r>
            <w:r w:rsidR="00127E19">
              <w:rPr>
                <w:rStyle w:val="Hyperlink"/>
              </w:rPr>
              <w:t>..................................................................................................................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48522467" w:history="1">
            <w:r w:rsidR="00127E19" w:rsidRPr="00D000F0">
              <w:rPr>
                <w:rStyle w:val="Hyperlink"/>
                <w:lang w:val="sr-Cyrl-CS"/>
              </w:rPr>
              <w:t>2.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  <w:lang w:val="sr-Cyrl-CS"/>
              </w:rPr>
              <w:t xml:space="preserve">Превентивне мере и активности за спречавање појаве епидемије заразне болести </w:t>
            </w:r>
            <w:r w:rsidR="00127E19" w:rsidRPr="00D000F0">
              <w:rPr>
                <w:rStyle w:val="Hyperlink"/>
              </w:rPr>
              <w:t>СОVID</w:t>
            </w:r>
            <w:r w:rsidR="00127E19" w:rsidRPr="00D000F0">
              <w:rPr>
                <w:rStyle w:val="Hyperlink"/>
                <w:lang w:val="sr-Cyrl-CS"/>
              </w:rPr>
              <w:t>-19 у радној околин</w:t>
            </w:r>
            <w:bookmarkStart w:id="0" w:name="_GoBack"/>
            <w:bookmarkEnd w:id="0"/>
            <w:r w:rsidR="00127E19" w:rsidRPr="00D000F0">
              <w:rPr>
                <w:rStyle w:val="Hyperlink"/>
                <w:lang w:val="sr-Cyrl-CS"/>
              </w:rPr>
              <w:t>и у Школи</w:t>
            </w:r>
            <w:r w:rsidR="00127E19">
              <w:rPr>
                <w:rStyle w:val="Hyperlink"/>
                <w:lang w:val="sr-Cyrl-CS"/>
              </w:rPr>
              <w:t>........................................................................................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48522468" w:history="1">
            <w:r w:rsidR="00127E19" w:rsidRPr="00D000F0">
              <w:rPr>
                <w:rStyle w:val="Hyperlink"/>
              </w:rPr>
              <w:t>3.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</w:rPr>
              <w:t>Превентивне мере и активности у случају појаве заразне болести СОVID-19 у радној околини</w:t>
            </w:r>
            <w:r w:rsidR="00127E19">
              <w:rPr>
                <w:rStyle w:val="Hyperlink"/>
              </w:rPr>
              <w:t>.......................................................................................................................................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 w:rsidP="00BA0918">
          <w:pPr>
            <w:pStyle w:val="TOC1"/>
            <w:jc w:val="left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48522469" w:history="1">
            <w:r w:rsidR="00127E19" w:rsidRPr="00D000F0">
              <w:rPr>
                <w:rStyle w:val="Hyperlink"/>
              </w:rPr>
              <w:t>4.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</w:rPr>
              <w:t>Спровођење и контрола спровођења превентивних мера и активности</w:t>
            </w:r>
            <w:r w:rsidR="00127E19">
              <w:rPr>
                <w:rStyle w:val="Hyperlink"/>
              </w:rPr>
              <w:t>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48522470" w:history="1">
            <w:r w:rsidR="00127E19" w:rsidRPr="00D000F0">
              <w:rPr>
                <w:rStyle w:val="Hyperlink"/>
              </w:rPr>
              <w:t>5.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</w:rPr>
              <w:t>Обавезе запослених и ученика у спровођењу мера и активиости за спречавање појаве и ширења епидемије заразне болести СОVID-19 у Школи</w:t>
            </w:r>
            <w:r w:rsidR="00127E19">
              <w:rPr>
                <w:rStyle w:val="Hyperlink"/>
              </w:rPr>
              <w:t>.......................................................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>
          <w:pPr>
            <w:pStyle w:val="TOC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48522471" w:history="1">
            <w:r w:rsidR="00127E19" w:rsidRPr="00D000F0">
              <w:rPr>
                <w:rStyle w:val="Hyperlink"/>
              </w:rPr>
              <w:t>6.</w:t>
            </w:r>
            <w:r w:rsidR="00127E19"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="00127E19" w:rsidRPr="00D000F0">
              <w:rPr>
                <w:rStyle w:val="Hyperlink"/>
              </w:rPr>
              <w:t>Прелазне одредбе</w:t>
            </w:r>
            <w:r w:rsidR="00127E19">
              <w:rPr>
                <w:rStyle w:val="Hyperlink"/>
              </w:rPr>
              <w:t>..............................................................................................................</w:t>
            </w:r>
            <w:r>
              <w:rPr>
                <w:webHidden/>
              </w:rPr>
              <w:fldChar w:fldCharType="begin"/>
            </w:r>
            <w:r w:rsidR="00127E19">
              <w:rPr>
                <w:webHidden/>
              </w:rPr>
              <w:instrText xml:space="preserve"> PAGEREF _Toc48522471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7C8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27E19" w:rsidRDefault="003F03A7">
          <w:r>
            <w:rPr>
              <w:b/>
              <w:bCs/>
              <w:noProof/>
            </w:rPr>
            <w:fldChar w:fldCharType="end"/>
          </w:r>
        </w:p>
      </w:sdtContent>
    </w:sdt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127E19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9702D1" w:rsidRDefault="009702D1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  <w:sectPr w:rsidR="009702D1" w:rsidSect="00B26F0E">
          <w:footerReference w:type="default" r:id="rId10"/>
          <w:pgSz w:w="11907" w:h="16839" w:code="9"/>
          <w:pgMar w:top="1440" w:right="1440" w:bottom="1440" w:left="1800" w:header="720" w:footer="720" w:gutter="0"/>
          <w:pgNumType w:start="1"/>
          <w:cols w:space="720"/>
          <w:noEndnote/>
          <w:docGrid w:linePitch="326"/>
        </w:sectPr>
      </w:pPr>
    </w:p>
    <w:p w:rsid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B26F0E" w:rsidRPr="00B26F0E" w:rsidRDefault="00B26F0E" w:rsidP="00B26F0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02C30" w:rsidRPr="006F3C0E" w:rsidRDefault="0028365D" w:rsidP="00BA0918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E02C30" w:rsidRPr="006F3C0E">
        <w:rPr>
          <w:rFonts w:ascii="Calibri" w:hAnsi="Calibri" w:cs="Calibri"/>
          <w:color w:val="auto"/>
          <w:sz w:val="22"/>
          <w:szCs w:val="22"/>
          <w:u w:val="none"/>
        </w:rPr>
        <w:t>а основу члана 3. став 1. Правилника о превентивним мерама за безбедан и здрав ра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д за спречавање појаве и</w:t>
      </w:r>
      <w:r w:rsidR="00E02C30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ширења епидемије заразне болест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и</w:t>
      </w:r>
      <w:r w:rsidR="00E02C30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("Службени глас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ни</w:t>
      </w:r>
      <w:r w:rsidR="00E02C30" w:rsidRPr="006F3C0E">
        <w:rPr>
          <w:rFonts w:ascii="Calibri" w:hAnsi="Calibri" w:cs="Calibri"/>
          <w:color w:val="auto"/>
          <w:sz w:val="22"/>
          <w:szCs w:val="22"/>
          <w:u w:val="none"/>
        </w:rPr>
        <w:t>к РС", број 94/2020), ди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ректор Школе примењених уметности</w:t>
      </w:r>
      <w:r w:rsidR="00E02C30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донос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и</w:t>
      </w:r>
    </w:p>
    <w:p w:rsidR="00561848" w:rsidRPr="006F3C0E" w:rsidRDefault="00561848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02C30" w:rsidRPr="006F3C0E" w:rsidRDefault="00E02C30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:rsidR="00E02C30" w:rsidRPr="006F3C0E" w:rsidRDefault="00E02C30" w:rsidP="00D14158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ПЛАН ПРИМЕ</w:t>
      </w:r>
      <w:r w:rsidR="00A3563E" w:rsidRPr="006F3C0E">
        <w:rPr>
          <w:rFonts w:ascii="Calibri" w:hAnsi="Calibri" w:cs="Calibri"/>
          <w:color w:val="auto"/>
          <w:sz w:val="22"/>
          <w:szCs w:val="22"/>
          <w:u w:val="none"/>
        </w:rPr>
        <w:t>НЕ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МЕРА ЗА СПРЕЧАВА</w:t>
      </w:r>
      <w:r w:rsidR="00A3563E" w:rsidRPr="006F3C0E"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Е ПОЈАВЕ И ШИРЕЊА ЕПИДЕМИЈЕ ЗАРАЗНЕ БОЛЕСТИ СО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-19</w:t>
      </w:r>
    </w:p>
    <w:p w:rsidR="00BC1053" w:rsidRPr="006F3C0E" w:rsidRDefault="00BC1053" w:rsidP="00E02C30">
      <w:pPr>
        <w:spacing w:after="0" w:line="24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02C30" w:rsidRPr="006F3C0E" w:rsidRDefault="00E02C30" w:rsidP="00D60025">
      <w:pPr>
        <w:pStyle w:val="Heading1"/>
      </w:pPr>
      <w:bookmarkStart w:id="1" w:name="_Toc48522443"/>
      <w:bookmarkStart w:id="2" w:name="_Toc48522466"/>
      <w:r w:rsidRPr="006F3C0E">
        <w:t>Опште одредбе</w:t>
      </w:r>
      <w:bookmarkEnd w:id="1"/>
      <w:bookmarkEnd w:id="2"/>
    </w:p>
    <w:p w:rsidR="0062247C" w:rsidRPr="006F3C0E" w:rsidRDefault="0062247C" w:rsidP="008B2BBB">
      <w:pPr>
        <w:spacing w:after="0" w:line="240" w:lineRule="auto"/>
        <w:ind w:left="36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02C30" w:rsidRPr="006F3C0E" w:rsidRDefault="00E02C30" w:rsidP="00BC1053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Члан </w:t>
      </w:r>
      <w:r w:rsidR="00BC1053" w:rsidRPr="006F3C0E">
        <w:rPr>
          <w:rFonts w:ascii="Calibri" w:hAnsi="Calibri" w:cs="Calibri"/>
          <w:color w:val="auto"/>
          <w:sz w:val="22"/>
          <w:szCs w:val="22"/>
          <w:u w:val="none"/>
        </w:rPr>
        <w:t>1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.</w:t>
      </w:r>
    </w:p>
    <w:p w:rsidR="00F60F6E" w:rsidRPr="006F3C0E" w:rsidRDefault="00E02C30" w:rsidP="00F60F6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Овим планом примене мера за спречавање појаве 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и 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шире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="00806C25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а епидемије заразне болести </w:t>
      </w:r>
      <w:r w:rsidR="006578A9" w:rsidRPr="006F3C0E">
        <w:rPr>
          <w:rFonts w:ascii="Calibri" w:hAnsi="Calibri" w:cs="Calibri"/>
          <w:color w:val="auto"/>
          <w:sz w:val="22"/>
          <w:szCs w:val="22"/>
          <w:u w:val="none"/>
        </w:rPr>
        <w:t>СОVID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-19 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>(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у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даљ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ем тексту: План примене мера) у </w:t>
      </w:r>
      <w:r w:rsidR="0062247C" w:rsidRPr="006F3C0E">
        <w:rPr>
          <w:rFonts w:ascii="Calibri" w:hAnsi="Calibri" w:cs="Calibri"/>
          <w:color w:val="auto"/>
          <w:sz w:val="22"/>
          <w:szCs w:val="22"/>
          <w:u w:val="none"/>
        </w:rPr>
        <w:t>Школи примењених уметности (у даљем тексту: Школа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)</w:t>
      </w:r>
      <w:r w:rsidR="0069788C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прописују се превентивне мере које се обавезно примењују ради спречавања појаве и ширења заразне болести и отклањања ризика за безбедан и здрав рад запосле</w:t>
      </w:r>
      <w:r w:rsidR="00C12DBD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их,</w:t>
      </w:r>
      <w:r w:rsidR="00C12DBD">
        <w:rPr>
          <w:rFonts w:ascii="Calibri" w:hAnsi="Calibri" w:cs="Calibri"/>
          <w:color w:val="auto"/>
          <w:sz w:val="22"/>
          <w:szCs w:val="22"/>
          <w:u w:val="none"/>
        </w:rPr>
        <w:t xml:space="preserve"> ученика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као и лица која се затекну у </w:t>
      </w:r>
      <w:r w:rsidR="00C12DBD">
        <w:rPr>
          <w:rFonts w:ascii="Calibri" w:hAnsi="Calibri" w:cs="Calibri"/>
          <w:color w:val="auto"/>
          <w:sz w:val="22"/>
          <w:szCs w:val="22"/>
          <w:u w:val="none"/>
        </w:rPr>
        <w:t>Школи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у условима проглашене епидемије зара</w:t>
      </w:r>
      <w:r w:rsidR="005B495E" w:rsidRPr="006F3C0E">
        <w:rPr>
          <w:rFonts w:ascii="Calibri" w:hAnsi="Calibri" w:cs="Calibri"/>
          <w:color w:val="auto"/>
          <w:sz w:val="22"/>
          <w:szCs w:val="22"/>
          <w:u w:val="none"/>
        </w:rPr>
        <w:t>зне болести СОVID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-19.</w:t>
      </w:r>
    </w:p>
    <w:p w:rsidR="00604BAE" w:rsidRPr="006F3C0E" w:rsidRDefault="00604BAE" w:rsidP="00F60F6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>План примене мера спроводи се путем следећих мера и активности:</w:t>
      </w:r>
    </w:p>
    <w:p w:rsidR="00604BAE" w:rsidRPr="006F3C0E" w:rsidRDefault="005B495E" w:rsidP="00F60F6E">
      <w:p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1)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Превентивне мере и активности за спречавање појаве епидемије заразне болести 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СОVID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-19;</w:t>
      </w:r>
    </w:p>
    <w:p w:rsidR="00604BAE" w:rsidRPr="006F3C0E" w:rsidRDefault="00BD0610" w:rsidP="00F60F6E">
      <w:p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2)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Превентивне мере и активности у </w:t>
      </w:r>
      <w:r w:rsidR="005B495E" w:rsidRPr="006F3C0E">
        <w:rPr>
          <w:rFonts w:ascii="Calibri" w:hAnsi="Calibri" w:cs="Calibri"/>
          <w:color w:val="auto"/>
          <w:sz w:val="22"/>
          <w:szCs w:val="22"/>
          <w:u w:val="none"/>
        </w:rPr>
        <w:t>случају појаве заразне болести СОVID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-19 у </w:t>
      </w:r>
      <w:r>
        <w:rPr>
          <w:rFonts w:ascii="Calibri" w:hAnsi="Calibri" w:cs="Calibri"/>
          <w:color w:val="auto"/>
          <w:sz w:val="22"/>
          <w:szCs w:val="22"/>
          <w:u w:val="none"/>
        </w:rPr>
        <w:t>Школ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и;</w:t>
      </w:r>
    </w:p>
    <w:p w:rsidR="00604BAE" w:rsidRPr="00AB0BB1" w:rsidRDefault="00BD0610" w:rsidP="00BD0610">
      <w:p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3)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Спровођење и контрола спровођења превентивних мера и активности и лице одговорно за праћење</w:t>
      </w:r>
      <w:r w:rsidR="00F60F6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Плана примене мера у </w:t>
      </w:r>
      <w:r w:rsidR="008C0F13">
        <w:rPr>
          <w:rFonts w:ascii="Calibri" w:hAnsi="Calibri" w:cs="Calibri"/>
          <w:color w:val="auto"/>
          <w:sz w:val="22"/>
          <w:szCs w:val="22"/>
          <w:u w:val="none"/>
        </w:rPr>
        <w:t>Школ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и;</w:t>
      </w:r>
    </w:p>
    <w:p w:rsidR="00604BAE" w:rsidRPr="006F3C0E" w:rsidRDefault="005B495E" w:rsidP="00F60F6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4)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Обавезе запослених</w:t>
      </w:r>
      <w:r w:rsidR="004C3B8D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у </w:t>
      </w:r>
      <w:r w:rsidR="008C0F13">
        <w:rPr>
          <w:rFonts w:ascii="Calibri" w:hAnsi="Calibri" w:cs="Calibri"/>
          <w:color w:val="auto"/>
          <w:sz w:val="22"/>
          <w:szCs w:val="22"/>
          <w:u w:val="none"/>
        </w:rPr>
        <w:t>Школ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и у спровођењу Плана примене мера ради спречавање појаве и ширења</w:t>
      </w:r>
      <w:r w:rsidR="00F60F6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заразне болести 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СОVID</w:t>
      </w:r>
      <w:r w:rsidR="00604BAE" w:rsidRPr="006F3C0E">
        <w:rPr>
          <w:rFonts w:ascii="Calibri" w:hAnsi="Calibri" w:cs="Calibri"/>
          <w:color w:val="auto"/>
          <w:sz w:val="22"/>
          <w:szCs w:val="22"/>
          <w:u w:val="none"/>
        </w:rPr>
        <w:t>-19.</w:t>
      </w:r>
    </w:p>
    <w:p w:rsidR="0069788C" w:rsidRPr="006F3C0E" w:rsidRDefault="00604BAE" w:rsidP="00F60F6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</w:rPr>
        <w:t>Циљ Плана примене мера је дефинисање мер</w:t>
      </w:r>
      <w:r w:rsidR="008C0F13">
        <w:rPr>
          <w:rFonts w:ascii="Calibri" w:hAnsi="Calibri" w:cs="Calibri"/>
          <w:color w:val="auto"/>
          <w:sz w:val="22"/>
          <w:szCs w:val="22"/>
          <w:u w:val="none"/>
        </w:rPr>
        <w:t>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и активности којима се повећава и унапређује безбедност и здравље запослених</w:t>
      </w:r>
      <w:r w:rsidR="004C3B8D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ради спречавања појаве епидемије заразне болести, као и мер</w:t>
      </w:r>
      <w:r w:rsidR="008C0F13">
        <w:rPr>
          <w:rFonts w:ascii="Calibri" w:hAnsi="Calibri" w:cs="Calibri"/>
          <w:color w:val="auto"/>
          <w:sz w:val="22"/>
          <w:szCs w:val="22"/>
          <w:u w:val="none"/>
        </w:rPr>
        <w:t>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и активности које се предузимају у случају појаве епидемије заразне болести у циљу безбедности и здравља на раду запослених</w:t>
      </w:r>
      <w:r w:rsidR="004C3B8D">
        <w:rPr>
          <w:rFonts w:ascii="Calibri" w:hAnsi="Calibri" w:cs="Calibri"/>
          <w:color w:val="auto"/>
          <w:sz w:val="22"/>
          <w:szCs w:val="22"/>
          <w:u w:val="none"/>
        </w:rPr>
        <w:t>, ученика</w:t>
      </w:r>
      <w:r w:rsidRPr="006F3C0E">
        <w:rPr>
          <w:rFonts w:ascii="Calibri" w:hAnsi="Calibri" w:cs="Calibri"/>
          <w:color w:val="auto"/>
          <w:sz w:val="22"/>
          <w:szCs w:val="22"/>
          <w:u w:val="none"/>
        </w:rPr>
        <w:t xml:space="preserve"> и заштите присутних лица.</w:t>
      </w:r>
    </w:p>
    <w:p w:rsidR="00725325" w:rsidRPr="006F3C0E" w:rsidRDefault="00725325" w:rsidP="00F60F6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725325" w:rsidRPr="006F3C0E" w:rsidRDefault="00725325" w:rsidP="0072532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Члан 2.</w:t>
      </w:r>
    </w:p>
    <w:p w:rsidR="00725325" w:rsidRPr="006F3C0E" w:rsidRDefault="00725325" w:rsidP="0072532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План примене мера се примењује на свим радним местима у радној околини у којој се у </w:t>
      </w:r>
      <w:r w:rsidR="008C0F13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Школ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 обавља рад. План примене мера не примењује се на запослене</w:t>
      </w:r>
      <w:r w:rsidR="00AF339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ученике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 </w:t>
      </w:r>
      <w:r w:rsidR="008C0F13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Школ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</w:t>
      </w:r>
      <w:r w:rsidR="00AF339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уколико се наставни процес изводи на даљину.</w:t>
      </w:r>
    </w:p>
    <w:p w:rsidR="00DA1EFB" w:rsidRPr="006F3C0E" w:rsidRDefault="00DA1EFB" w:rsidP="00725325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725325" w:rsidRPr="006F3C0E" w:rsidRDefault="00725325" w:rsidP="00D60025">
      <w:pPr>
        <w:pStyle w:val="Heading1"/>
        <w:rPr>
          <w:lang w:val="sr-Cyrl-CS"/>
        </w:rPr>
      </w:pPr>
      <w:bookmarkStart w:id="3" w:name="_Toc48522444"/>
      <w:bookmarkStart w:id="4" w:name="_Toc48522467"/>
      <w:r w:rsidRPr="006F3C0E">
        <w:rPr>
          <w:lang w:val="sr-Cyrl-CS"/>
        </w:rPr>
        <w:t>Превентивне мер</w:t>
      </w:r>
      <w:r w:rsidR="007B7C39" w:rsidRPr="006F3C0E">
        <w:rPr>
          <w:lang w:val="sr-Cyrl-CS"/>
        </w:rPr>
        <w:t>е</w:t>
      </w:r>
      <w:r w:rsidRPr="006F3C0E">
        <w:rPr>
          <w:lang w:val="sr-Cyrl-CS"/>
        </w:rPr>
        <w:t xml:space="preserve"> и активности за спречавање појав</w:t>
      </w:r>
      <w:r w:rsidR="007B7C39" w:rsidRPr="006F3C0E">
        <w:rPr>
          <w:lang w:val="sr-Cyrl-CS"/>
        </w:rPr>
        <w:t>е</w:t>
      </w:r>
      <w:r w:rsidRPr="006F3C0E">
        <w:rPr>
          <w:lang w:val="sr-Cyrl-CS"/>
        </w:rPr>
        <w:t xml:space="preserve"> епид</w:t>
      </w:r>
      <w:r w:rsidR="007B7C39" w:rsidRPr="006F3C0E">
        <w:rPr>
          <w:lang w:val="sr-Cyrl-CS"/>
        </w:rPr>
        <w:t>е</w:t>
      </w:r>
      <w:r w:rsidRPr="006F3C0E">
        <w:rPr>
          <w:lang w:val="sr-Cyrl-CS"/>
        </w:rPr>
        <w:t>мије заразн</w:t>
      </w:r>
      <w:r w:rsidR="007B7C39" w:rsidRPr="006F3C0E">
        <w:rPr>
          <w:lang w:val="sr-Cyrl-CS"/>
        </w:rPr>
        <w:t>е</w:t>
      </w:r>
      <w:r w:rsidRPr="006F3C0E">
        <w:rPr>
          <w:lang w:val="sr-Cyrl-CS"/>
        </w:rPr>
        <w:t xml:space="preserve"> болести </w:t>
      </w:r>
      <w:r w:rsidR="007B7C39" w:rsidRPr="006F3C0E">
        <w:t>СОVID</w:t>
      </w:r>
      <w:r w:rsidRPr="006F3C0E">
        <w:rPr>
          <w:lang w:val="sr-Cyrl-CS"/>
        </w:rPr>
        <w:t xml:space="preserve">-19 у радној околини у </w:t>
      </w:r>
      <w:r w:rsidR="00E00D2E">
        <w:rPr>
          <w:lang w:val="sr-Cyrl-CS"/>
        </w:rPr>
        <w:t>Школ</w:t>
      </w:r>
      <w:r w:rsidRPr="006F3C0E">
        <w:rPr>
          <w:lang w:val="sr-Cyrl-CS"/>
        </w:rPr>
        <w:t>и</w:t>
      </w:r>
      <w:bookmarkEnd w:id="3"/>
      <w:bookmarkEnd w:id="4"/>
    </w:p>
    <w:p w:rsidR="00D562AE" w:rsidRPr="006F3C0E" w:rsidRDefault="00D562AE" w:rsidP="00D562AE">
      <w:pPr>
        <w:spacing w:after="0" w:line="240" w:lineRule="auto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</w:p>
    <w:p w:rsidR="00D562AE" w:rsidRPr="006F3C0E" w:rsidRDefault="00D562AE" w:rsidP="00D562AE">
      <w:pPr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Члан 3.</w:t>
      </w:r>
    </w:p>
    <w:p w:rsidR="00D562AE" w:rsidRPr="006F3C0E" w:rsidRDefault="00D562AE" w:rsidP="00DA1EFB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Како би се умањио ризик од настанка и ширења заразе, потребно је</w:t>
      </w:r>
      <w:r w:rsidR="00DA1EFB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примењивати следеће превентивне мере:</w:t>
      </w:r>
    </w:p>
    <w:p w:rsidR="00D562AE" w:rsidRPr="006F3C0E" w:rsidRDefault="00D562AE" w:rsidP="00D562AE">
      <w:pPr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D562AE" w:rsidRPr="006F3C0E" w:rsidRDefault="00D562AE" w:rsidP="00D562AE">
      <w:pPr>
        <w:spacing w:after="0" w:line="240" w:lineRule="auto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 xml:space="preserve">а) Пре доласка и приликом доласка </w:t>
      </w:r>
      <w:r w:rsidR="005D3DB8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у Школу</w:t>
      </w:r>
    </w:p>
    <w:p w:rsidR="00D562AE" w:rsidRPr="006F3C0E" w:rsidRDefault="00D562AE" w:rsidP="00A268D9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1. Сви запослени </w:t>
      </w:r>
      <w:r w:rsidR="0060352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и ученици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ће добити инструкције о обавези коришћења средстава и опреме за личну заштиту и дезинфекцију, као и о</w:t>
      </w:r>
      <w:r w:rsidR="00A268D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начину и поступцима њихове правилне примене;</w:t>
      </w:r>
    </w:p>
    <w:p w:rsidR="00D562AE" w:rsidRPr="006F3C0E" w:rsidRDefault="00D562AE" w:rsidP="00A268D9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lastRenderedPageBreak/>
        <w:t>2. Ако запослени</w:t>
      </w:r>
      <w:r w:rsidR="002014F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или ученици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имају симптоме који указују на </w:t>
      </w:r>
      <w:r w:rsidR="00A268D9" w:rsidRPr="00A268D9">
        <w:rPr>
          <w:rFonts w:ascii="Calibri" w:hAnsi="Calibri" w:cs="Calibri"/>
          <w:color w:val="auto"/>
          <w:sz w:val="22"/>
          <w:szCs w:val="22"/>
          <w:u w:val="none"/>
        </w:rPr>
        <w:t>СОVID</w:t>
      </w:r>
      <w:r w:rsidR="00A268D9" w:rsidRPr="00A268D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2D79E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-19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не треба да долазе</w:t>
      </w:r>
      <w:r w:rsidR="002D79E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 Школу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већ да се одмах повуку у самоизолацију. Запослени</w:t>
      </w:r>
      <w:r w:rsidR="002014F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ученици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треба код куће, пре доласка </w:t>
      </w:r>
      <w:r w:rsidR="002014F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Школу,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 јутарњим сатима да измере телесну температуру. Ако је она виша од 37,2 °С, ако се особа осећа болесно или има било које знакове болести (односи се на све симптоме и знакове болести, не само на болести дисајних путева), </w:t>
      </w:r>
      <w:r w:rsidR="00B96ED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запослени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треба да се </w:t>
      </w:r>
      <w:r w:rsidR="00B96ED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јаве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B96ED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директору Школе</w:t>
      </w:r>
      <w:r w:rsidR="00504F99">
        <w:rPr>
          <w:rFonts w:ascii="Calibri" w:hAnsi="Calibri" w:cs="Calibri"/>
          <w:color w:val="auto"/>
          <w:sz w:val="22"/>
          <w:szCs w:val="22"/>
          <w:u w:val="none"/>
        </w:rPr>
        <w:t>,</w:t>
      </w:r>
      <w:r w:rsidR="00765F3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2D79E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а ученици одељењском старешини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и да не </w:t>
      </w:r>
      <w:r w:rsidR="00765F3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долазе у Школу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док се не јав</w:t>
      </w:r>
      <w:r w:rsidR="00765F3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 надлежну здравствену установу ради даљег поступања по инструкцијама лекара;</w:t>
      </w:r>
    </w:p>
    <w:p w:rsidR="00D562AE" w:rsidRPr="006F3C0E" w:rsidRDefault="00D562AE" w:rsidP="00A268D9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3. Пре уласка у </w:t>
      </w:r>
      <w:r w:rsidR="00765F3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Ш</w:t>
      </w:r>
      <w:r w:rsidR="008C0F13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колу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обавезна је дезинфекција обу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ће постављањем отирача на улазу,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натопљен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ог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дезинфекционим средством (раствор </w:t>
      </w:r>
      <w:r w:rsidR="00E00D2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атријум-хипохлор</w:t>
      </w:r>
      <w:r w:rsidR="00E00D2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та), на улазу обезбедити гел за дезинфекцију руку (по могућству, на улазу обезбеђивати безконтактно мерење температуре запослених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ученика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посетилаца);</w:t>
      </w:r>
    </w:p>
    <w:p w:rsidR="00D562AE" w:rsidRDefault="00D562AE" w:rsidP="00A268D9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4. Коришћење заштитне маске је обавезно у затвореном простору, запослени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ученици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при доласку 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Школу</w:t>
      </w:r>
      <w:r w:rsidR="00BB781A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мора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ју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да нос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заштитну маску на себи тако да маска прекрива уста, нос и браду</w:t>
      </w:r>
      <w:r w:rsidR="008A6FA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.</w:t>
      </w:r>
    </w:p>
    <w:p w:rsidR="008E5FD3" w:rsidRPr="006F3C0E" w:rsidRDefault="008E5FD3" w:rsidP="00A268D9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D562AE" w:rsidRPr="006F3C0E" w:rsidRDefault="00D562AE" w:rsidP="00BB781A">
      <w:pPr>
        <w:spacing w:after="0" w:line="240" w:lineRule="auto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б) За вр</w:t>
      </w:r>
      <w:r w:rsidR="00810268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м</w:t>
      </w:r>
      <w:r w:rsidR="00810268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 xml:space="preserve"> рад</w:t>
      </w:r>
      <w:r w:rsidR="00810268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н</w:t>
      </w: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ог вр</w:t>
      </w:r>
      <w:r w:rsidR="00810268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еме</w:t>
      </w:r>
      <w:r w:rsidRPr="006F3C0E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на</w:t>
      </w:r>
    </w:p>
    <w:p w:rsidR="00D562AE" w:rsidRPr="006F3C0E" w:rsidRDefault="000834ED" w:rsidP="000834ED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1.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Запосленима</w:t>
      </w:r>
      <w:r w:rsidR="00792243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7349C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и ученицима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на дневном нивоу обезбедити коришћење средстава за основну хигијену и заштиту</w:t>
      </w:r>
      <w:r w:rsidR="0040671D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- 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 xml:space="preserve">текућу </w:t>
      </w:r>
      <w:r w:rsidR="007349C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воду и сапун</w:t>
      </w:r>
      <w:r w:rsidR="007349CA">
        <w:rPr>
          <w:rFonts w:ascii="Calibri" w:hAnsi="Calibri" w:cs="Calibri"/>
          <w:color w:val="auto"/>
          <w:sz w:val="22"/>
          <w:szCs w:val="22"/>
          <w:u w:val="none"/>
        </w:rPr>
        <w:t xml:space="preserve"> и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средства за дезинфекцију руку и радних површина. Средства</w:t>
      </w:r>
      <w:r w:rsidR="00810268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 дезинфекцију која треба користити: Алкохол 70%, Асепсол 1%, средство за дезинфекцију на бази натриум-</w:t>
      </w:r>
      <w:r w:rsidR="00E00D2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хипохлор</w:t>
      </w:r>
      <w:r w:rsidR="0040671D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та: 4,8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g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на 100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g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);</w:t>
      </w:r>
    </w:p>
    <w:p w:rsidR="00D562AE" w:rsidRPr="006F3C0E" w:rsidRDefault="000834ED" w:rsidP="000834ED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2.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На зиду поред лавабоа поставити пластифицирано Упутство за правилно прање руку. За прање руку у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тоалетима осигураће се текућа вода и сапун, као и папирнате салвете за једнократну употребу. Поставиће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се канте 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одлагање искоришћ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ених папирнатих убруса и другог отпада у тоалетима;</w:t>
      </w:r>
    </w:p>
    <w:p w:rsidR="00B2523F" w:rsidRPr="00B2523F" w:rsidRDefault="000834ED" w:rsidP="00B2523F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3.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Спроводити појачану хигијену и дезинфекцију радних и помоћних просторија, што укључује редовну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дезинфекцију просторија и често проветравање радног простора, а тамо где је то могуће, омогућити ста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л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но природно проветравање радног просто</w:t>
      </w:r>
      <w:r w:rsidR="00117217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р</w:t>
      </w:r>
      <w:r w:rsidR="00D562AE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="00B2523F" w:rsidRPr="00B252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;</w:t>
      </w:r>
    </w:p>
    <w:p w:rsidR="00A007A5" w:rsidRPr="00A007A5" w:rsidRDefault="00226330" w:rsidP="00A007A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4. Обезбедити редовно чишћење свих површина које се често додирују на радном месту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посебно просторија и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опр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ме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к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ао ш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о су тоалети, кваке 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вратима, фи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ксни теле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фони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р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ачунарска опр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ма и друга опрема за 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 а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такође и дези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фекц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иј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радних површина, пре свега радних столова, тас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тат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ура, миш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ев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а, телефона, к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анцела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ријс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ог при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б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ит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д.</w:t>
      </w:r>
      <w:r w:rsidR="00A007A5" w:rsidRP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;</w:t>
      </w:r>
    </w:p>
    <w:p w:rsidR="00370849" w:rsidRPr="00370849" w:rsidRDefault="00226330" w:rsidP="00226330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5.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Кија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е и кашљање обављати на правилан 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ачин, покри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ти нос и уста маском, код кашљањ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и кијања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поставити унутрашњу стра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лакта или папир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марамицу, која мора одмах да се баци у канту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.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Лица која</w:t>
      </w:r>
      <w:r w:rsidR="00D3643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 време наставе или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току рада на послу поч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да кашљу и/или кијају одмах треба да се упуте кући;</w:t>
      </w:r>
    </w:p>
    <w:p w:rsidR="00370849" w:rsidRDefault="00226330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6.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Избегавати блиске ко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нтакте, посебн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 са особама које имају симптоме прехладе и грипа, односно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омо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гућити минималну дистанцу од друге особе најмање 2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m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4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m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vertAlign w:val="superscript"/>
          <w:lang w:val="sr-Cyrl-CS"/>
        </w:rPr>
        <w:t>2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површине 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с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лободног простора;</w:t>
      </w:r>
    </w:p>
    <w:p w:rsidR="00A209DD" w:rsidRDefault="00A209DD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7. </w:t>
      </w:r>
      <w:r w:rsidRPr="00A209DD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Боравак у учионицама</w:t>
      </w:r>
      <w:r>
        <w:rPr>
          <w:rFonts w:ascii="Calibri" w:hAnsi="Calibri" w:cs="Calibri"/>
          <w:color w:val="auto"/>
          <w:sz w:val="22"/>
          <w:szCs w:val="22"/>
          <w:u w:val="none"/>
        </w:rPr>
        <w:t>:</w:t>
      </w:r>
      <w:r w:rsidRPr="00A209DD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треба да буде највише 15 ученика/ца са обезбеђеним 4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m</w:t>
      </w:r>
      <w:r w:rsidRPr="00A209DD">
        <w:rPr>
          <w:rFonts w:ascii="Calibri" w:hAnsi="Calibri" w:cs="Calibri"/>
          <w:color w:val="auto"/>
          <w:sz w:val="22"/>
          <w:szCs w:val="22"/>
          <w:u w:val="none"/>
          <w:vertAlign w:val="superscript"/>
          <w:lang w:val="sr-Cyrl-CS"/>
        </w:rPr>
        <w:t>2</w:t>
      </w:r>
      <w:r w:rsidRPr="00A209DD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по детету и по једно дете у свакој клупи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;</w:t>
      </w:r>
    </w:p>
    <w:p w:rsidR="00AC3704" w:rsidRPr="00AE58D1" w:rsidRDefault="00AC3704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8. </w:t>
      </w:r>
      <w:r w:rsidRPr="00AC3704">
        <w:rPr>
          <w:rFonts w:ascii="Calibri" w:hAnsi="Calibri" w:cs="Calibri"/>
          <w:color w:val="auto"/>
          <w:sz w:val="22"/>
          <w:szCs w:val="22"/>
          <w:u w:val="none"/>
        </w:rPr>
        <w:t>Препоручује се да ученици не мењају учионице односно да се настава за један разред одвија у истој учионици</w:t>
      </w:r>
      <w:r w:rsidR="00AE58D1">
        <w:rPr>
          <w:rFonts w:ascii="Calibri" w:hAnsi="Calibri" w:cs="Calibri"/>
          <w:color w:val="auto"/>
          <w:sz w:val="22"/>
          <w:szCs w:val="22"/>
          <w:u w:val="none"/>
        </w:rPr>
        <w:t>;</w:t>
      </w:r>
    </w:p>
    <w:p w:rsidR="00370849" w:rsidRPr="00370849" w:rsidRDefault="00AC3704" w:rsidP="0044702E">
      <w:pPr>
        <w:spacing w:after="0" w:line="240" w:lineRule="auto"/>
        <w:ind w:firstLine="720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>9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Такођ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тр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еба обратити пажњ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 на сл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дећ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м</w:t>
      </w:r>
      <w:r w:rsidR="00A007A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ре:</w:t>
      </w:r>
    </w:p>
    <w:p w:rsidR="00370849" w:rsidRPr="00370849" w:rsidRDefault="00370849" w:rsidP="0088210C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Често проветравање </w:t>
      </w:r>
      <w:r w:rsidR="00D3643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учионица, кабинета, 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ка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целарија и </w:t>
      </w:r>
      <w:r w:rsidR="00D3643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остали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х просторија;</w:t>
      </w:r>
    </w:p>
    <w:p w:rsidR="00370849" w:rsidRPr="00370849" w:rsidRDefault="00370849" w:rsidP="0068143F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Забра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ује се наручивање и достава хра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. Уместо тога даје се препорука да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се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донос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готов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хран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 произ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в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ођачкој амбалажи или сув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храна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припремље</w:t>
      </w:r>
      <w:r w:rsidR="00CF15B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8610A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код куће;</w:t>
      </w:r>
    </w:p>
    <w:p w:rsidR="00370849" w:rsidRDefault="00370849" w:rsidP="0068143F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Забрањено је рукова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е, грљење и љубљ</w:t>
      </w:r>
      <w:r w:rsidR="0068143F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ње при сусретима, треба свести физички контакт са свима на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минимум, не додиривати нос, очи, уста, лице пре него што се добро не оперу рук</w:t>
      </w:r>
      <w:r w:rsidR="00384D38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не остављати папирне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марамице </w:t>
      </w:r>
      <w:r w:rsidR="00384D38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сто и друге радне површине.</w:t>
      </w:r>
    </w:p>
    <w:p w:rsidR="00AE58D1" w:rsidRDefault="00AE58D1" w:rsidP="00AE58D1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AE58D1" w:rsidRPr="00370849" w:rsidRDefault="00AE58D1" w:rsidP="00AE58D1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226330" w:rsidRDefault="00226330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370849" w:rsidRPr="00226330" w:rsidRDefault="00370849" w:rsidP="00837604">
      <w:pPr>
        <w:spacing w:after="0" w:line="240" w:lineRule="auto"/>
        <w:ind w:firstLine="720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lastRenderedPageBreak/>
        <w:t>в) Пр</w:t>
      </w:r>
      <w:r w:rsidR="00837604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вентив</w:t>
      </w:r>
      <w:r w:rsidR="00837604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н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 мер</w:t>
      </w:r>
      <w:r w:rsidR="00837604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 xml:space="preserve"> на пословним састанцима</w:t>
      </w:r>
    </w:p>
    <w:p w:rsidR="00370849" w:rsidRPr="00370849" w:rsidRDefault="00370849" w:rsidP="00371810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Приликом пословних сусрета избегавати рукова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 и срдач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но поздрављ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ање;</w:t>
      </w:r>
    </w:p>
    <w:p w:rsidR="00370849" w:rsidRPr="00370849" w:rsidRDefault="00370849" w:rsidP="00371810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Ограничити 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гр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упне састанке (до двадесет лица) уз поштова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 физичке дистанце;</w:t>
      </w:r>
    </w:p>
    <w:p w:rsidR="00370849" w:rsidRPr="00370849" w:rsidRDefault="00370849" w:rsidP="00371810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За састанке користити веће просторије како би се између учесника омогућила физичка дистанца од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најмање 2 метра;</w:t>
      </w:r>
    </w:p>
    <w:p w:rsidR="00370849" w:rsidRPr="00370849" w:rsidRDefault="00370849" w:rsidP="00371810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Ограничити време трајања састанака на 30 минута;</w:t>
      </w:r>
    </w:p>
    <w:p w:rsidR="00370849" w:rsidRPr="00226330" w:rsidRDefault="00370849" w:rsidP="00371810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Пр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поче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тка и након састанка потребно је обезб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дити да се проветри и дезинфикује просторија (радне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P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површине, кваке, коришћена опрема итд.).</w:t>
      </w:r>
    </w:p>
    <w:p w:rsidR="00226330" w:rsidRDefault="00226330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</w:p>
    <w:p w:rsidR="00370849" w:rsidRPr="00226330" w:rsidRDefault="00370849" w:rsidP="0044702E">
      <w:pPr>
        <w:spacing w:after="0" w:line="240" w:lineRule="auto"/>
        <w:ind w:firstLine="720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г) После завршетка радног времема</w:t>
      </w:r>
    </w:p>
    <w:p w:rsidR="00370849" w:rsidRPr="00370849" w:rsidRDefault="0044702E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1. 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Школа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ће организовати и обезбедити редовно уклањање отпада и смећа из просторија тако да се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могу испразнити без контакта са садржајем;</w:t>
      </w:r>
    </w:p>
    <w:p w:rsidR="00370849" w:rsidRPr="00370849" w:rsidRDefault="0044702E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2.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Посебно треба обезбедити хигијену тоалета, који се морају више пута у току смене чистити и дезинфиковати уз употребу средстава за дезинфекцију. У тоалетима обезбедити лавабое са хигијенски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исправном </w:t>
      </w:r>
      <w:r w:rsidR="00A107C8" w:rsidRPr="00A107C8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текућом</w:t>
      </w:r>
      <w:r w:rsidR="00370849" w:rsidRPr="00A107C8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в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одом, као и средства за прање руку и папирн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убрус</w:t>
      </w:r>
      <w:r w:rsidR="001D2322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 брисање, а у сваку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ка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ту се морају поставити кесе;</w:t>
      </w:r>
    </w:p>
    <w:p w:rsidR="00370849" w:rsidRPr="00370849" w:rsidRDefault="0044702E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3.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Употребљене маске и рукавице, као и искоришћепе убрусе који се користе за дезинфекцију рад</w:t>
      </w:r>
      <w:r w:rsidR="001D2322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их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површина, бацати у посебну кесу за ову врсту отпада, која се налази на одвојеном месту;</w:t>
      </w:r>
    </w:p>
    <w:p w:rsidR="00370849" w:rsidRPr="00370849" w:rsidRDefault="0044702E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4.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Правилна дезинфекција радн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их површина је са 70 % алкохола -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испрскати површине и пребрисати их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папирним убрусом или оставити површину да се самостално осуши. Алкохол користити за дезинфекцију</w:t>
      </w:r>
      <w:r w:rsidR="00226330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свих површина са којима су запослени</w:t>
      </w:r>
      <w:r w:rsidR="00FB717A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и ученици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ајвише у контакту, а посебно пре замене смена. За време дезинфиковања површи</w:t>
      </w:r>
      <w:r w:rsidR="00837604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користити заштитне рукавице.</w:t>
      </w:r>
    </w:p>
    <w:p w:rsidR="00226330" w:rsidRDefault="00226330" w:rsidP="0044702E">
      <w:pPr>
        <w:spacing w:after="0" w:line="240" w:lineRule="auto"/>
        <w:ind w:firstLine="720"/>
        <w:jc w:val="both"/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</w:pPr>
    </w:p>
    <w:p w:rsidR="00370849" w:rsidRPr="00226330" w:rsidRDefault="00370849" w:rsidP="0044702E">
      <w:pPr>
        <w:spacing w:after="0" w:line="240" w:lineRule="auto"/>
        <w:ind w:firstLine="720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д) Остале пр</w:t>
      </w:r>
      <w:r w:rsidR="001F00C2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ве</w:t>
      </w:r>
      <w:r w:rsidR="001F00C2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н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тивне м</w:t>
      </w:r>
      <w:r w:rsidR="001F00C2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  <w:r w:rsidRPr="00226330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р</w:t>
      </w:r>
      <w:r w:rsidR="00837604">
        <w:rPr>
          <w:rFonts w:ascii="Calibri" w:hAnsi="Calibri" w:cs="Calibri"/>
          <w:b/>
          <w:color w:val="auto"/>
          <w:sz w:val="22"/>
          <w:szCs w:val="22"/>
          <w:u w:val="none"/>
          <w:lang w:val="sr-Cyrl-CS"/>
        </w:rPr>
        <w:t>е</w:t>
      </w:r>
    </w:p>
    <w:p w:rsidR="00370849" w:rsidRPr="00370849" w:rsidRDefault="00F95BF6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Секретар школе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ће свакодневно водити евиде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ције запослених и њихове присутности на радном месту ради лакшег праћења контаката у случају евентуалне појаве заразе. За потребе вођ</w:t>
      </w:r>
      <w:r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="00370849"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ња евиденције прикупљаће се основни подаци: име, презиме и број телефона.</w:t>
      </w:r>
    </w:p>
    <w:p w:rsidR="00370849" w:rsidRDefault="00370849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  <w:lang w:val="sr-Cyrl-CS"/>
        </w:rPr>
      </w:pPr>
      <w:r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С</w:t>
      </w:r>
      <w:r w:rsidR="00F95BF6"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т</w:t>
      </w:r>
      <w:r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ала</w:t>
      </w:r>
      <w:r w:rsidR="00F95BF6"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задатак 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директора</w:t>
      </w:r>
      <w:r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</w:t>
      </w:r>
      <w:r w:rsidR="006F250B" w:rsidRP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Школ</w:t>
      </w:r>
      <w:r w:rsidR="00AE58D1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 и Школског одбора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 време важе</w:t>
      </w:r>
      <w:r w:rsidR="006F250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њ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Пла</w:t>
      </w:r>
      <w:r w:rsidR="006F250B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примене мера је да врши планирање</w:t>
      </w:r>
      <w:r w:rsidR="00F9505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организовање, вођење и контрол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свих активности </w:t>
      </w:r>
      <w:r w:rsidR="0001684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н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 спречавању ширења заразе СО</w:t>
      </w:r>
      <w:r w:rsidR="00ED6323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-19, као и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/>
        </w:rPr>
        <w:t xml:space="preserve"> праћење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законске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рег</w:t>
      </w:r>
      <w:r w:rsidR="0001684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у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латив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е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, упутст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ва и препорук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а</w:t>
      </w:r>
      <w:r w:rsidRPr="00370849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 xml:space="preserve"> надлежних органа.</w:t>
      </w:r>
    </w:p>
    <w:p w:rsidR="00FB3585" w:rsidRDefault="00FB3585" w:rsidP="0044702E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Default="00FB3585" w:rsidP="00EB6824">
      <w:pPr>
        <w:pStyle w:val="Heading1"/>
        <w:spacing w:line="240" w:lineRule="auto"/>
        <w:ind w:left="360"/>
        <w:jc w:val="both"/>
      </w:pPr>
      <w:bookmarkStart w:id="5" w:name="_Toc48522445"/>
      <w:bookmarkStart w:id="6" w:name="_Toc48522468"/>
      <w:r w:rsidRPr="00FB3585">
        <w:t>Пр</w:t>
      </w:r>
      <w:r w:rsidR="00A57EB3" w:rsidRPr="007066E0">
        <w:t>е</w:t>
      </w:r>
      <w:r w:rsidRPr="00FB3585">
        <w:t>ве</w:t>
      </w:r>
      <w:r w:rsidR="00A57EB3" w:rsidRPr="007066E0">
        <w:t>н</w:t>
      </w:r>
      <w:r w:rsidR="00A57EB3">
        <w:t>т</w:t>
      </w:r>
      <w:r w:rsidR="00A57EB3" w:rsidRPr="007066E0">
        <w:t>и</w:t>
      </w:r>
      <w:r w:rsidR="00A57EB3">
        <w:t>вне ме</w:t>
      </w:r>
      <w:r w:rsidRPr="00FB3585">
        <w:t xml:space="preserve">ре </w:t>
      </w:r>
      <w:r w:rsidR="00A57EB3" w:rsidRPr="007066E0">
        <w:t>и</w:t>
      </w:r>
      <w:r w:rsidRPr="00FB3585">
        <w:t xml:space="preserve"> акт</w:t>
      </w:r>
      <w:r w:rsidR="00A57EB3" w:rsidRPr="007066E0">
        <w:t>и</w:t>
      </w:r>
      <w:r w:rsidRPr="00FB3585">
        <w:t>вности у случају појаве заразн</w:t>
      </w:r>
      <w:r w:rsidR="00A57EB3" w:rsidRPr="007066E0">
        <w:t>е</w:t>
      </w:r>
      <w:r w:rsidRPr="00FB3585">
        <w:t xml:space="preserve"> бол</w:t>
      </w:r>
      <w:r w:rsidR="00A57EB3" w:rsidRPr="007066E0">
        <w:t>е</w:t>
      </w:r>
      <w:r w:rsidRPr="00FB3585">
        <w:t>сти СО</w:t>
      </w:r>
      <w:r w:rsidR="00A57EB3">
        <w:t>VID</w:t>
      </w:r>
      <w:r w:rsidRPr="00FB3585">
        <w:t>-19 у рад</w:t>
      </w:r>
      <w:r w:rsidR="00A57EB3" w:rsidRPr="007066E0">
        <w:t>ној</w:t>
      </w:r>
      <w:r w:rsidRPr="00FB3585">
        <w:t xml:space="preserve"> окол</w:t>
      </w:r>
      <w:r w:rsidR="00A57EB3" w:rsidRPr="007066E0">
        <w:t>ини</w:t>
      </w:r>
      <w:bookmarkEnd w:id="5"/>
      <w:bookmarkEnd w:id="6"/>
      <w:r w:rsidRPr="00FB3585">
        <w:t xml:space="preserve"> </w:t>
      </w:r>
    </w:p>
    <w:p w:rsidR="007066E0" w:rsidRPr="007066E0" w:rsidRDefault="007066E0" w:rsidP="007066E0"/>
    <w:p w:rsidR="00FB3585" w:rsidRPr="00FB3585" w:rsidRDefault="00FB3585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Члан 4.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 случају појаве заразне болести код запослених</w:t>
      </w:r>
      <w:r w:rsidR="007066E0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,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A57EB3">
        <w:rPr>
          <w:rFonts w:ascii="Calibri" w:hAnsi="Calibri" w:cs="Calibri"/>
          <w:color w:val="auto"/>
          <w:sz w:val="22"/>
          <w:szCs w:val="22"/>
          <w:u w:val="none"/>
        </w:rPr>
        <w:t>Школ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а ће обезбедити примену превентив</w:t>
      </w:r>
      <w:r w:rsidR="00A57EB3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их мера, а нарочито следећих: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1)</w:t>
      </w:r>
      <w:r w:rsidR="00A57EB3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Простор у коме је боравио запослени</w:t>
      </w:r>
      <w:r w:rsidR="007066E0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који је заражен биће дневно и више пута у току дана редовно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физички и хемијски дезинфикован и проветраван;</w:t>
      </w:r>
    </w:p>
    <w:p w:rsidR="00FB3585" w:rsidRPr="00FB3585" w:rsidRDefault="00A57EB3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2)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Поштоваће с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прописана процедура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уласка и изласка у просторије Школ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е, која је ближе описана у</w:t>
      </w:r>
      <w:r w:rsidR="00FB3585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делу 2. Плана примене мера. Користиће се прописана средства и опрема за личну заштиту на раду и друге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мере заштите током рада;</w:t>
      </w:r>
    </w:p>
    <w:p w:rsidR="00FB3585" w:rsidRPr="00FB3585" w:rsidRDefault="00A57EB3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3)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Примениће се све друге мере по препоруци епидемиолога, који је упознат са ситуацијом, радном средином и контактима које је имао заражени.</w:t>
      </w:r>
    </w:p>
    <w:p w:rsid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1E5943" w:rsidRDefault="001E5943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1E5943" w:rsidRDefault="001E5943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FB3585" w:rsidRDefault="00FB3585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lastRenderedPageBreak/>
        <w:t>Члан 5.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 случају да је неко од запослених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исказао симптоме заразне болести СО</w:t>
      </w:r>
      <w:r w:rsidR="00B7350D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-19 и морао је да оде у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самоизолацију или на л</w:t>
      </w:r>
      <w:r w:rsidR="00610BCB">
        <w:rPr>
          <w:rFonts w:ascii="Calibri" w:hAnsi="Calibri" w:cs="Calibri"/>
          <w:color w:val="auto"/>
          <w:sz w:val="22"/>
          <w:szCs w:val="22"/>
          <w:u w:val="none"/>
        </w:rPr>
        <w:t xml:space="preserve">ечење, извршиће се следеће мере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дезинфекције - асанације простора у коме је запосле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и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боравио: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ab/>
      </w:r>
    </w:p>
    <w:p w:rsidR="00FB3585" w:rsidRPr="00FB3585" w:rsidRDefault="00FB5510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-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Позива се специјализована фирма која врши послове дезинфекције;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ab/>
      </w:r>
    </w:p>
    <w:p w:rsidR="00FB3585" w:rsidRPr="00FB3585" w:rsidRDefault="00FB5510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-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Дезинфекција се врши у вечерњим сатима тако да 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школск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и простор сутра ујутро буде спреман за отварање;   </w:t>
      </w:r>
    </w:p>
    <w:p w:rsidR="00FB3585" w:rsidRPr="00FB3585" w:rsidRDefault="00FB5510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-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Приликом дезинфекције запослени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ученици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не бораве у простору (обавезно напуштају простор);</w:t>
      </w:r>
    </w:p>
    <w:p w:rsidR="00FB3585" w:rsidRPr="00FB3585" w:rsidRDefault="00FB5510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- 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Средство које се користи за дезинфекцију распршује се по свим површинама у простору (радне површине, зидови, подови), а средство се задржава и у ваздуху;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Директор, односно лице 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за безбедност и здравље на раду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, идентификује контакте зараженог запосленог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са другим запосленима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, тј. одељењски старешина и</w:t>
      </w:r>
      <w:r w:rsidR="00A71D8A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дентификује контакте зараженог 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ученика </w:t>
      </w:r>
      <w:r w:rsidR="00A71D8A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са другим 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ученицима и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прат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и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појаву симптома код запослених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који су били у блиском контакту. По сазнању за потврђени позитивни случај заразе запосленог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, директор или </w:t>
      </w:r>
      <w:r w:rsidR="001E5943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лице 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за безбедност и здравље на раду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, тј. одељењски старешина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врш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сталну комуникацију са епидемиологом, како би предложио мере за побољшање.</w:t>
      </w:r>
    </w:p>
    <w:p w:rsidR="00FB5510" w:rsidRDefault="00FB5510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FB5510" w:rsidRDefault="00FB3585" w:rsidP="00D60025">
      <w:pPr>
        <w:pStyle w:val="Heading1"/>
      </w:pPr>
      <w:bookmarkStart w:id="7" w:name="_Toc48522446"/>
      <w:bookmarkStart w:id="8" w:name="_Toc48522469"/>
      <w:r w:rsidRPr="00FB5510">
        <w:t>Спровођ</w:t>
      </w:r>
      <w:r w:rsidR="00C0052F">
        <w:t>ењ</w:t>
      </w:r>
      <w:r w:rsidRPr="00FB5510">
        <w:t xml:space="preserve">е </w:t>
      </w:r>
      <w:r w:rsidR="00C0052F">
        <w:t>и</w:t>
      </w:r>
      <w:r w:rsidRPr="00FB5510">
        <w:t xml:space="preserve"> ко</w:t>
      </w:r>
      <w:r w:rsidR="00C0052F">
        <w:t>н</w:t>
      </w:r>
      <w:r w:rsidRPr="00FB5510">
        <w:t>трола спровође</w:t>
      </w:r>
      <w:r w:rsidR="00C0052F">
        <w:t>њ</w:t>
      </w:r>
      <w:r w:rsidRPr="00FB5510">
        <w:t xml:space="preserve">а </w:t>
      </w:r>
      <w:r w:rsidR="00C0052F">
        <w:t>пре</w:t>
      </w:r>
      <w:r w:rsidRPr="00FB5510">
        <w:t>в</w:t>
      </w:r>
      <w:r w:rsidR="00C0052F">
        <w:t>е</w:t>
      </w:r>
      <w:r w:rsidRPr="00FB5510">
        <w:t>нтивних м</w:t>
      </w:r>
      <w:r w:rsidR="00C0052F">
        <w:t>е</w:t>
      </w:r>
      <w:r w:rsidR="009968EF">
        <w:t>ра и</w:t>
      </w:r>
      <w:r w:rsidRPr="00FB5510">
        <w:t xml:space="preserve"> активности</w:t>
      </w:r>
      <w:bookmarkEnd w:id="7"/>
      <w:bookmarkEnd w:id="8"/>
    </w:p>
    <w:p w:rsid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FB3585" w:rsidRDefault="00FB3585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Члан 6.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За спровођење и контролу спровођења Пла</w:t>
      </w:r>
      <w:r w:rsidR="006679C6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а примене мера, обавезе и одговорности има директор, односно </w:t>
      </w:r>
      <w:r w:rsidR="001E5943"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лице 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за безбедност и здравље на раду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.</w:t>
      </w:r>
    </w:p>
    <w:p w:rsidR="006B796A" w:rsidRDefault="006B796A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6B796A" w:rsidRDefault="006B796A" w:rsidP="00D60025">
      <w:pPr>
        <w:pStyle w:val="Heading1"/>
      </w:pPr>
      <w:bookmarkStart w:id="9" w:name="_Toc48522447"/>
      <w:bookmarkStart w:id="10" w:name="_Toc48522470"/>
      <w:r>
        <w:t>Обавезе запосле</w:t>
      </w:r>
      <w:r w:rsidR="00FB3585" w:rsidRPr="006B796A">
        <w:t>них</w:t>
      </w:r>
      <w:r w:rsidR="00A71D8A">
        <w:t xml:space="preserve"> и ученика</w:t>
      </w:r>
      <w:r w:rsidR="00FB3585" w:rsidRPr="006B796A">
        <w:t xml:space="preserve"> у спровођ</w:t>
      </w:r>
      <w:r>
        <w:t>ењ</w:t>
      </w:r>
      <w:r w:rsidR="00FB3585" w:rsidRPr="006B796A">
        <w:t>у м</w:t>
      </w:r>
      <w:r>
        <w:t>е</w:t>
      </w:r>
      <w:r w:rsidR="00FB3585" w:rsidRPr="006B796A">
        <w:t xml:space="preserve">ра </w:t>
      </w:r>
      <w:r>
        <w:t>и активиости за спре</w:t>
      </w:r>
      <w:r w:rsidR="00FB3585" w:rsidRPr="006B796A">
        <w:t>чава</w:t>
      </w:r>
      <w:r>
        <w:t>ње појаве и шире</w:t>
      </w:r>
      <w:r w:rsidR="00FB3585" w:rsidRPr="006B796A">
        <w:t xml:space="preserve">ња </w:t>
      </w:r>
      <w:r>
        <w:t>е</w:t>
      </w:r>
      <w:r w:rsidR="00FB3585" w:rsidRPr="006B796A">
        <w:t>пидемиј</w:t>
      </w:r>
      <w:r>
        <w:t>е</w:t>
      </w:r>
      <w:r w:rsidR="00FB3585" w:rsidRPr="006B796A">
        <w:t xml:space="preserve"> зараз</w:t>
      </w:r>
      <w:r>
        <w:t>не</w:t>
      </w:r>
      <w:r w:rsidR="00FB3585" w:rsidRPr="006B796A">
        <w:t xml:space="preserve"> бол</w:t>
      </w:r>
      <w:r>
        <w:t>е</w:t>
      </w:r>
      <w:r w:rsidR="00FB3585" w:rsidRPr="006B796A">
        <w:t>ст</w:t>
      </w:r>
      <w:r>
        <w:t>и</w:t>
      </w:r>
      <w:r w:rsidR="00FB3585" w:rsidRPr="006B796A">
        <w:t xml:space="preserve"> </w:t>
      </w:r>
      <w:r w:rsidR="00B7350D" w:rsidRPr="006B796A">
        <w:t>СОVID</w:t>
      </w:r>
      <w:r>
        <w:t>-19 у Школ</w:t>
      </w:r>
      <w:r w:rsidR="00FB3585" w:rsidRPr="006B796A">
        <w:t>и</w:t>
      </w:r>
      <w:bookmarkEnd w:id="9"/>
      <w:bookmarkEnd w:id="10"/>
    </w:p>
    <w:p w:rsid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FB3585" w:rsidRDefault="00FB3585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Члан 7.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 ци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љ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 остваривања што бољих ефеката овог Пла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а приме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е мера, запослени</w:t>
      </w:r>
      <w:r w:rsidR="00A71D8A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ученици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ће бити редовно информисани и упознати са свим релевантним и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формацијама, поступцима и обавезама у вези заштите здравља и безб</w:t>
      </w:r>
      <w:r w:rsidR="00B7350D">
        <w:rPr>
          <w:rFonts w:ascii="Calibri" w:hAnsi="Calibri" w:cs="Calibri"/>
          <w:color w:val="auto"/>
          <w:sz w:val="22"/>
          <w:szCs w:val="22"/>
          <w:u w:val="none"/>
        </w:rPr>
        <w:t xml:space="preserve">едности од заразне болести </w:t>
      </w:r>
      <w:r w:rsidR="00B7350D" w:rsidRPr="00FB3585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B7350D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-19.</w:t>
      </w:r>
    </w:p>
    <w:p w:rsidR="00FB3585" w:rsidRPr="002F7786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Путем електронске поште запосленима ће се доставити писан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и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струкциј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а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и упутство о мерама и поступцима за спречавање појаве епидемије зараз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е болести, који садрже информацију о симптомима заразне болести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>, док ће ученици бити информисани о мерама и поступцима на часовима одељењске заједнице.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Упознава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е са свим прописа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им превенти</w:t>
      </w:r>
      <w:r w:rsidR="006E596C">
        <w:rPr>
          <w:rFonts w:ascii="Calibri" w:hAnsi="Calibri" w:cs="Calibri"/>
          <w:color w:val="auto"/>
          <w:sz w:val="22"/>
          <w:szCs w:val="22"/>
          <w:u w:val="none"/>
        </w:rPr>
        <w:t>вним мерама из овог Плана примене мера на нивоу Школ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е врши се путем презентација, мејл-инструкција, визуелним инструкцијама у форми плаката/летака/постера, као и путем писаних и усмених обавештења, у складу са најпогоднијим начином и тренутним околностима.</w:t>
      </w:r>
    </w:p>
    <w:p w:rsidR="00FB3585" w:rsidRP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Запослени 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 xml:space="preserve">и ученици 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су дужни да се упознају са свим мерама за безбедан и здрав рад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 xml:space="preserve"> и боравак у Школи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, а у вези заштите здравља и безб</w:t>
      </w:r>
      <w:r w:rsidR="00B7350D">
        <w:rPr>
          <w:rFonts w:ascii="Calibri" w:hAnsi="Calibri" w:cs="Calibri"/>
          <w:color w:val="auto"/>
          <w:sz w:val="22"/>
          <w:szCs w:val="22"/>
          <w:u w:val="none"/>
        </w:rPr>
        <w:t xml:space="preserve">едности од заразне болести </w:t>
      </w:r>
      <w:r w:rsidR="00B7350D" w:rsidRPr="00FB3585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B7350D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>-19, и да се без изузетака и импровизације придржавају мера које су овим Планом примене мера наложене.</w:t>
      </w:r>
    </w:p>
    <w:p w:rsid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FB3585" w:rsidRPr="00FB3585" w:rsidRDefault="00FB3585" w:rsidP="00FB3585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Члан 8.</w:t>
      </w:r>
    </w:p>
    <w:p w:rsidR="00FB3585" w:rsidRDefault="00FB3585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FB3585">
        <w:rPr>
          <w:rFonts w:ascii="Calibri" w:hAnsi="Calibri" w:cs="Calibri"/>
          <w:color w:val="auto"/>
          <w:sz w:val="22"/>
          <w:szCs w:val="22"/>
          <w:u w:val="none"/>
        </w:rPr>
        <w:t>У складу са овим Планом примене мера, запослени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ученици</w:t>
      </w:r>
      <w:r w:rsidRPr="00FB3585">
        <w:rPr>
          <w:rFonts w:ascii="Calibri" w:hAnsi="Calibri" w:cs="Calibri"/>
          <w:color w:val="auto"/>
          <w:sz w:val="22"/>
          <w:szCs w:val="22"/>
          <w:u w:val="none"/>
        </w:rPr>
        <w:t xml:space="preserve"> су дужни:</w:t>
      </w:r>
    </w:p>
    <w:p w:rsidR="00FB3585" w:rsidRDefault="006E596C" w:rsidP="00FB3585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lastRenderedPageBreak/>
        <w:t>1</w:t>
      </w:r>
      <w:r w:rsidR="00FB3585" w:rsidRPr="00FB3585">
        <w:rPr>
          <w:rFonts w:ascii="Calibri" w:hAnsi="Calibri" w:cs="Calibri"/>
          <w:color w:val="auto"/>
          <w:sz w:val="22"/>
          <w:szCs w:val="22"/>
          <w:u w:val="none"/>
        </w:rPr>
        <w:t>) да се прилагоде и усвоје све организационе превентивие мере и санитарно-техничке превентивне мере, ради заштите свог здравља и здравља особа са којима су у блиском контакту;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2) да се упоз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ају са свим превентивиим м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ерама, општим и посебним, активн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 учествују у превенцији и спровођењу прописаних поступака, дају предлоге и указују на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евентуалне пропусте;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>3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) да поштују усмене и писме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е процедуре у вези примене мера на спречавању ширења заразе СО</w:t>
      </w:r>
      <w:r>
        <w:rPr>
          <w:rFonts w:ascii="Calibri" w:hAnsi="Calibri" w:cs="Calibri"/>
          <w:color w:val="auto"/>
          <w:sz w:val="22"/>
          <w:szCs w:val="22"/>
          <w:u w:val="none"/>
        </w:rPr>
        <w:t>VID-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19;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4)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да додат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о брину о својој хигијени тако што ће на радном месту носити заштитну личну маску, редовно и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953D95">
        <w:rPr>
          <w:rFonts w:ascii="Calibri" w:hAnsi="Calibri" w:cs="Calibri"/>
          <w:color w:val="auto"/>
          <w:sz w:val="22"/>
          <w:szCs w:val="22"/>
          <w:u w:val="none"/>
        </w:rPr>
        <w:t>правил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о прати руке и спроводити друге мере које су прописане у делу 2. овог Пла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а примене мера;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5)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да о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б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авез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о обавесте 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>одељењског старешину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953D95">
        <w:rPr>
          <w:rFonts w:ascii="Calibri" w:hAnsi="Calibri" w:cs="Calibri"/>
          <w:color w:val="auto"/>
          <w:sz w:val="22"/>
          <w:szCs w:val="22"/>
          <w:u w:val="none"/>
          <w:lang/>
        </w:rPr>
        <w:t xml:space="preserve">или директора Школе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уколико посумњају на симптоме заразне болести код себе,</w:t>
      </w:r>
      <w:r w:rsidR="001722A4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код других запослених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>, ученика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или чланова своје породице;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6)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да пре почетка рада прегледају своје радно место, укључујући и средства за рад која користе, и да у</w:t>
      </w:r>
      <w:r w:rsidR="001722A4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случају уоче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их недостатака известе директора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>, предметног наставника, одељењског старешину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или друго овлашћено лице;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7)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да пре 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апуштања радног места, радно место и средства за рад оставе у таквом стању да не угрожавају друге запослене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ученике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;</w:t>
      </w:r>
    </w:p>
    <w:p w:rsidR="006E596C" w:rsidRPr="006E596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8)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да у складу са својим сазна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има одмах обавесте директора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>, предметног наставника или одељењског старешину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о неправилностима, штетностима, опасностима и</w:t>
      </w:r>
      <w:r w:rsidR="007C7C58">
        <w:rPr>
          <w:rFonts w:ascii="Calibri" w:hAnsi="Calibri" w:cs="Calibri"/>
          <w:color w:val="auto"/>
          <w:sz w:val="22"/>
          <w:szCs w:val="22"/>
          <w:u w:val="none"/>
        </w:rPr>
        <w:t>ли другој појави која би на радн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ом месту могла да угрози њихову безбедност и здравље или безбедност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и здравље других запослених.</w:t>
      </w:r>
    </w:p>
    <w:p w:rsidR="00D67E2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6E596C" w:rsidRPr="006E596C" w:rsidRDefault="006E596C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Члан 9.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Од запослених</w:t>
      </w:r>
      <w:r w:rsidR="002F7786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се очекује да се одговорно понашају и правовремено укажу на симптоме заражености вир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 xml:space="preserve">усом </w:t>
      </w:r>
      <w:r w:rsidR="00D67E2C" w:rsidRPr="006E596C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-19.</w:t>
      </w:r>
    </w:p>
    <w:p w:rsid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У случају појаве првих симптома (температура изнад 37</w:t>
      </w:r>
      <w:r w:rsidR="00E60AA0" w:rsidRPr="006F3C0E">
        <w:rPr>
          <w:rFonts w:ascii="Calibri" w:hAnsi="Calibri" w:cs="Calibri"/>
          <w:color w:val="auto"/>
          <w:sz w:val="22"/>
          <w:szCs w:val="22"/>
          <w:u w:val="none"/>
          <w:lang w:val="sr-Cyrl-CS"/>
        </w:rPr>
        <w:t>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С, кашаљ, отежано дисање и грозница) запослени 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 xml:space="preserve">и ученици 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треба да пријав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постојање симптома директору,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 xml:space="preserve"> тј. одељењском старешини који овог запосленог или ученика 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треба одмах да и</w:t>
      </w:r>
      <w:r w:rsidR="00E60AA0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формиш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>у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да се јави у 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>К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овид-амбуланту матичног 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>Д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ома здравља у коме се запослени</w:t>
      </w:r>
      <w:r w:rsidR="008E10BE">
        <w:rPr>
          <w:rFonts w:ascii="Calibri" w:hAnsi="Calibri" w:cs="Calibri"/>
          <w:color w:val="auto"/>
          <w:sz w:val="22"/>
          <w:szCs w:val="22"/>
          <w:u w:val="none"/>
        </w:rPr>
        <w:t>, тј. ученик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лечи. У тој амбуланти ће запосленом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ученику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са наведеним симптомима бити урађена дијагностика, односно рендгенски преглед плућа, крвна слика, измерена температура, урађен брзи тест или РС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R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тест. Тек након тога, и уз консултацију са лекарима 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и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з 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Д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ома здравља, запосле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ни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 xml:space="preserve"> треба да се јав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 xml:space="preserve"> у тријажн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у службу где ће лекари те здравствене установе одредити даљи начин лечења.</w:t>
      </w:r>
    </w:p>
    <w:p w:rsidR="00B3625B" w:rsidRPr="006E596C" w:rsidRDefault="00B3625B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B3625B">
        <w:rPr>
          <w:rFonts w:ascii="Calibri" w:hAnsi="Calibri" w:cs="Calibri"/>
          <w:color w:val="auto"/>
          <w:sz w:val="22"/>
          <w:szCs w:val="22"/>
          <w:u w:val="none"/>
        </w:rPr>
        <w:t>При свакој сумњи на постојање респираторне инфекције ученику одмах ставит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и маску и сместити га у празну </w:t>
      </w:r>
      <w:r w:rsidRPr="00B3625B">
        <w:rPr>
          <w:rFonts w:ascii="Calibri" w:hAnsi="Calibri" w:cs="Calibri"/>
          <w:color w:val="auto"/>
          <w:sz w:val="22"/>
          <w:szCs w:val="22"/>
          <w:u w:val="none"/>
        </w:rPr>
        <w:t xml:space="preserve">просторију одређену за изолацију и обавестити родитеље и надлежни </w:t>
      </w:r>
      <w:r>
        <w:rPr>
          <w:rFonts w:ascii="Calibri" w:hAnsi="Calibri" w:cs="Calibri"/>
          <w:color w:val="auto"/>
          <w:sz w:val="22"/>
          <w:szCs w:val="22"/>
          <w:u w:val="none"/>
        </w:rPr>
        <w:t>З</w:t>
      </w:r>
      <w:r w:rsidRPr="00B3625B">
        <w:rPr>
          <w:rFonts w:ascii="Calibri" w:hAnsi="Calibri" w:cs="Calibri"/>
          <w:color w:val="auto"/>
          <w:sz w:val="22"/>
          <w:szCs w:val="22"/>
          <w:u w:val="none"/>
        </w:rPr>
        <w:t>авод за јавно здравље. О ученику, у соби за изолацију до доласка родитеља, потребно је да брине једна особа користећи маску и рукавице, а просторију након одласка детета очистити и дезинфиковати.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Запослени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код ко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јих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није потврђе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D67E2C" w:rsidRPr="006E596C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-19 и ко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јима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није потребно лечење и самоизолација, по предлогу лекара се враћа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ју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у Школу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.</w:t>
      </w:r>
    </w:p>
    <w:p w:rsidR="006E596C" w:rsidRPr="006E596C" w:rsidRDefault="00E93847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>Запослени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коме је лекар одре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дио тестира</w:t>
      </w:r>
      <w:r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е, </w:t>
      </w:r>
      <w:r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ако</w:t>
      </w:r>
      <w:r>
        <w:rPr>
          <w:rFonts w:ascii="Calibri" w:hAnsi="Calibri" w:cs="Calibri"/>
          <w:color w:val="auto"/>
          <w:sz w:val="22"/>
          <w:szCs w:val="22"/>
          <w:u w:val="none"/>
        </w:rPr>
        <w:t>н добијен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их резултата о исходу тестирања обавештава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дир</w:t>
      </w:r>
      <w:r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ктора,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тј. одељењског старешину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 ако </w:t>
      </w:r>
      <w:r>
        <w:rPr>
          <w:rFonts w:ascii="Calibri" w:hAnsi="Calibri" w:cs="Calibri"/>
          <w:color w:val="auto"/>
          <w:sz w:val="22"/>
          <w:szCs w:val="22"/>
          <w:u w:val="none"/>
        </w:rPr>
        <w:t>је тест позитиван наставља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ју</w:t>
      </w:r>
      <w:r>
        <w:rPr>
          <w:rFonts w:ascii="Calibri" w:hAnsi="Calibri" w:cs="Calibri"/>
          <w:color w:val="auto"/>
          <w:sz w:val="22"/>
          <w:szCs w:val="22"/>
          <w:u w:val="none"/>
        </w:rPr>
        <w:t xml:space="preserve"> лечењ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е, а ако је тест негативан - враћа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ју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се 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>у Школу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.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После пријаве запосленог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или ученика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са симптомима заразе од </w:t>
      </w:r>
      <w:r w:rsidR="00D67E2C" w:rsidRPr="006E596C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-19 треба пратити појаву симптома заразне болести код осталих запослених</w:t>
      </w:r>
      <w:r w:rsidR="006808FA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 поступити према препоруци епидемиолога.</w:t>
      </w:r>
    </w:p>
    <w:p w:rsidR="00D67E2C" w:rsidRDefault="00D67E2C" w:rsidP="00D67E2C">
      <w:pPr>
        <w:spacing w:after="0" w:line="240" w:lineRule="auto"/>
        <w:ind w:firstLine="720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</w:p>
    <w:p w:rsidR="006E596C" w:rsidRPr="00E93847" w:rsidRDefault="00E93847" w:rsidP="00D60025">
      <w:pPr>
        <w:pStyle w:val="Heading1"/>
      </w:pPr>
      <w:bookmarkStart w:id="11" w:name="_Toc48522448"/>
      <w:bookmarkStart w:id="12" w:name="_Toc48522471"/>
      <w:r>
        <w:lastRenderedPageBreak/>
        <w:t>Пре</w:t>
      </w:r>
      <w:r w:rsidR="006E596C" w:rsidRPr="00D67E2C">
        <w:t>лазн</w:t>
      </w:r>
      <w:r>
        <w:t>е</w:t>
      </w:r>
      <w:r w:rsidR="006E596C" w:rsidRPr="00D67E2C">
        <w:t xml:space="preserve"> одр</w:t>
      </w:r>
      <w:r>
        <w:t>е</w:t>
      </w:r>
      <w:r w:rsidR="006E596C" w:rsidRPr="00D67E2C">
        <w:t>дб</w:t>
      </w:r>
      <w:r>
        <w:t>е</w:t>
      </w:r>
      <w:bookmarkEnd w:id="11"/>
      <w:bookmarkEnd w:id="12"/>
    </w:p>
    <w:p w:rsidR="00D67E2C" w:rsidRPr="00D67E2C" w:rsidRDefault="00D67E2C" w:rsidP="00D67E2C">
      <w:pPr>
        <w:spacing w:after="0" w:line="240" w:lineRule="auto"/>
        <w:ind w:firstLine="720"/>
        <w:jc w:val="center"/>
        <w:rPr>
          <w:rFonts w:ascii="Calibri" w:hAnsi="Calibri" w:cs="Calibri"/>
          <w:b/>
          <w:color w:val="auto"/>
          <w:sz w:val="22"/>
          <w:szCs w:val="22"/>
          <w:u w:val="none"/>
        </w:rPr>
      </w:pPr>
    </w:p>
    <w:p w:rsidR="006E596C" w:rsidRPr="006E596C" w:rsidRDefault="006E596C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Члап 10.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Циљ овог Плана примене мера је да се у потпу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ости реализују прописане преве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тивне мере заштите запослених</w:t>
      </w:r>
      <w:r w:rsidR="000B7F6D">
        <w:rPr>
          <w:rFonts w:ascii="Calibri" w:hAnsi="Calibri" w:cs="Calibri"/>
          <w:color w:val="auto"/>
          <w:sz w:val="22"/>
          <w:szCs w:val="22"/>
          <w:u w:val="none"/>
        </w:rPr>
        <w:t xml:space="preserve"> и ученика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како би се смањио ризик од појаве </w:t>
      </w:r>
      <w:r w:rsidR="00D67E2C" w:rsidRPr="006E596C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-19 у Школ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и. Сви запослени</w:t>
      </w:r>
      <w:r w:rsidR="000B7F6D">
        <w:rPr>
          <w:rFonts w:ascii="Calibri" w:hAnsi="Calibri" w:cs="Calibri"/>
          <w:color w:val="auto"/>
          <w:sz w:val="22"/>
          <w:szCs w:val="22"/>
          <w:u w:val="none"/>
        </w:rPr>
        <w:t>, ученици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 радно ангажована лица у обавези су да се доследно придржавају наведених превентивних мера у сврху спречава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њ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а заразе.</w:t>
      </w:r>
    </w:p>
    <w:p w:rsidR="00E93847" w:rsidRDefault="00E93847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6E596C" w:rsidRPr="006E596C" w:rsidRDefault="006E596C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Члан 11.</w:t>
      </w: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Овај Пла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 примене мера Школ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а је дужна да, услед насталих промена које утичу на безбедан и здрав рад током трајања епидемије, усаглашава са одлукама надлежног органа.</w:t>
      </w:r>
    </w:p>
    <w:p w:rsidR="00E93847" w:rsidRDefault="00E93847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D67E2C" w:rsidRDefault="006E596C" w:rsidP="00D67E2C">
      <w:pPr>
        <w:spacing w:after="0" w:line="240" w:lineRule="auto"/>
        <w:ind w:firstLine="720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Члан 12.</w:t>
      </w:r>
    </w:p>
    <w:p w:rsidR="000F1AC5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Овај План примене м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ера објавити на огласној табли Школ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, на школском сајту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и електро</w:t>
      </w:r>
      <w:r w:rsidR="00E93847">
        <w:rPr>
          <w:rFonts w:ascii="Calibri" w:hAnsi="Calibri" w:cs="Calibri"/>
          <w:color w:val="auto"/>
          <w:sz w:val="22"/>
          <w:szCs w:val="22"/>
          <w:u w:val="none"/>
        </w:rPr>
        <w:t>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ском поштом доставити свим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запосленима.</w:t>
      </w:r>
    </w:p>
    <w:p w:rsidR="006E596C" w:rsidRPr="000F1AC5" w:rsidRDefault="006E596C" w:rsidP="000F1AC5">
      <w:pPr>
        <w:jc w:val="center"/>
        <w:rPr>
          <w:rFonts w:ascii="Calibri" w:hAnsi="Calibri" w:cs="Calibri"/>
          <w:sz w:val="22"/>
          <w:szCs w:val="22"/>
        </w:rPr>
      </w:pPr>
    </w:p>
    <w:p w:rsidR="006E596C" w:rsidRPr="006E596C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План примене мера ступа на снагу даном објав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љивања н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а огласној табли 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Школе, а примењуј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е се за све време док важи Нар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дба о проглаш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ењ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у 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пид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мије заразн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 бол</w:t>
      </w:r>
      <w:r w:rsidR="002223F7">
        <w:rPr>
          <w:rFonts w:ascii="Calibri" w:hAnsi="Calibri" w:cs="Calibri"/>
          <w:color w:val="auto"/>
          <w:sz w:val="22"/>
          <w:szCs w:val="22"/>
          <w:u w:val="none"/>
        </w:rPr>
        <w:t>е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 xml:space="preserve">сти </w:t>
      </w:r>
      <w:r w:rsidR="00D67E2C" w:rsidRPr="006E596C">
        <w:rPr>
          <w:rFonts w:ascii="Calibri" w:hAnsi="Calibri" w:cs="Calibri"/>
          <w:color w:val="auto"/>
          <w:sz w:val="22"/>
          <w:szCs w:val="22"/>
          <w:u w:val="none"/>
        </w:rPr>
        <w:t>СО</w:t>
      </w:r>
      <w:r w:rsidR="00D67E2C">
        <w:rPr>
          <w:rFonts w:ascii="Calibri" w:hAnsi="Calibri" w:cs="Calibri"/>
          <w:color w:val="auto"/>
          <w:sz w:val="22"/>
          <w:szCs w:val="22"/>
          <w:u w:val="none"/>
        </w:rPr>
        <w:t>VID</w:t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>-19 ("Службени гласник РС", број 37/2020).</w:t>
      </w:r>
    </w:p>
    <w:p w:rsidR="00D67E2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D67E2C" w:rsidRDefault="00D67E2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A2122B" w:rsidRDefault="00A2122B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A2122B" w:rsidRDefault="00A2122B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6E596C" w:rsidRPr="006E596C" w:rsidRDefault="002223F7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>Место</w:t>
      </w:r>
      <w:r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>Шабац</w:t>
      </w:r>
      <w:r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="00A2122B">
        <w:rPr>
          <w:rFonts w:ascii="Calibri" w:hAnsi="Calibri" w:cs="Calibri"/>
          <w:color w:val="auto"/>
          <w:sz w:val="22"/>
          <w:szCs w:val="22"/>
          <w:u w:val="none"/>
        </w:rPr>
        <w:t xml:space="preserve">                                                                                 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 xml:space="preserve">           </w:t>
      </w:r>
      <w:r w:rsidR="00B33B3B">
        <w:rPr>
          <w:rFonts w:ascii="Calibri" w:hAnsi="Calibri" w:cs="Calibri"/>
          <w:color w:val="auto"/>
          <w:sz w:val="22"/>
          <w:szCs w:val="22"/>
          <w:u w:val="none"/>
        </w:rPr>
        <w:t xml:space="preserve">   </w:t>
      </w:r>
      <w:r>
        <w:rPr>
          <w:rFonts w:ascii="Calibri" w:hAnsi="Calibri" w:cs="Calibri"/>
          <w:color w:val="auto"/>
          <w:sz w:val="22"/>
          <w:szCs w:val="22"/>
          <w:u w:val="none"/>
        </w:rPr>
        <w:t>Директо</w:t>
      </w:r>
      <w:r w:rsidR="006E596C" w:rsidRPr="006E596C">
        <w:rPr>
          <w:rFonts w:ascii="Calibri" w:hAnsi="Calibri" w:cs="Calibri"/>
          <w:color w:val="auto"/>
          <w:sz w:val="22"/>
          <w:szCs w:val="22"/>
          <w:u w:val="none"/>
        </w:rPr>
        <w:t>р</w:t>
      </w:r>
    </w:p>
    <w:p w:rsidR="00B33B3B" w:rsidRPr="00B33B3B" w:rsidRDefault="00686457" w:rsidP="00B33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05"/>
        </w:tabs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>Дел. број: 8-832</w:t>
      </w:r>
      <w:r>
        <w:rPr>
          <w:rFonts w:ascii="Calibri" w:hAnsi="Calibri" w:cs="Calibri"/>
          <w:color w:val="auto"/>
          <w:sz w:val="22"/>
          <w:szCs w:val="22"/>
          <w:u w:val="none"/>
        </w:rPr>
        <w:tab/>
        <w:t xml:space="preserve">                                                                     </w:t>
      </w:r>
      <w:r w:rsidR="00B33B3B"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="00B33B3B"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="00B33B3B" w:rsidRPr="00B33B3B">
        <w:rPr>
          <w:rFonts w:ascii="Calibri" w:hAnsi="Calibri" w:cs="Calibri"/>
          <w:i/>
          <w:color w:val="auto"/>
          <w:sz w:val="22"/>
          <w:szCs w:val="22"/>
          <w:u w:val="none"/>
        </w:rPr>
        <w:t>Невенка Ђокић</w:t>
      </w:r>
    </w:p>
    <w:p w:rsidR="00686457" w:rsidRDefault="00686457" w:rsidP="00B33B3B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auto"/>
          <w:sz w:val="22"/>
          <w:szCs w:val="22"/>
          <w:u w:val="none"/>
        </w:rPr>
        <w:t xml:space="preserve">Датум: 24.7.2020. године </w:t>
      </w:r>
    </w:p>
    <w:p w:rsidR="006E596C" w:rsidRPr="00A2122B" w:rsidRDefault="006E596C" w:rsidP="006E596C">
      <w:pPr>
        <w:spacing w:after="0" w:line="240" w:lineRule="auto"/>
        <w:ind w:firstLine="720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6E596C"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Pr="006E596C"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="00A2122B">
        <w:rPr>
          <w:rFonts w:ascii="Calibri" w:hAnsi="Calibri" w:cs="Calibri"/>
          <w:color w:val="auto"/>
          <w:sz w:val="22"/>
          <w:szCs w:val="22"/>
          <w:u w:val="none"/>
        </w:rPr>
        <w:t xml:space="preserve">                                                           </w:t>
      </w:r>
      <w:r w:rsidR="001E5943">
        <w:rPr>
          <w:rFonts w:ascii="Calibri" w:hAnsi="Calibri" w:cs="Calibri"/>
          <w:color w:val="auto"/>
          <w:sz w:val="22"/>
          <w:szCs w:val="22"/>
          <w:u w:val="none"/>
        </w:rPr>
        <w:t xml:space="preserve">                         </w:t>
      </w:r>
    </w:p>
    <w:sectPr w:rsidR="006E596C" w:rsidRPr="00A2122B" w:rsidSect="00C75CCF">
      <w:footerReference w:type="default" r:id="rId11"/>
      <w:pgSz w:w="11907" w:h="16839" w:code="9"/>
      <w:pgMar w:top="1440" w:right="1440" w:bottom="99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98" w:rsidRDefault="00141698" w:rsidP="00F57292">
      <w:pPr>
        <w:spacing w:after="0" w:line="240" w:lineRule="auto"/>
      </w:pPr>
      <w:r>
        <w:separator/>
      </w:r>
    </w:p>
  </w:endnote>
  <w:endnote w:type="continuationSeparator" w:id="0">
    <w:p w:rsidR="00141698" w:rsidRDefault="00141698" w:rsidP="00F5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E" w:rsidRDefault="00B26F0E">
    <w:pPr>
      <w:pStyle w:val="Footer"/>
      <w:jc w:val="center"/>
    </w:pPr>
  </w:p>
  <w:p w:rsidR="00F57292" w:rsidRDefault="00F57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D1" w:rsidRDefault="009702D1">
    <w:pPr>
      <w:pStyle w:val="Footer"/>
      <w:jc w:val="center"/>
    </w:pPr>
  </w:p>
  <w:p w:rsidR="00B26F0E" w:rsidRDefault="00B26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0879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702D1" w:rsidRPr="00B27BC3" w:rsidRDefault="003F03A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27BC3">
          <w:rPr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fldChar w:fldCharType="begin"/>
        </w:r>
        <w:r w:rsidR="009702D1" w:rsidRPr="00B27BC3">
          <w:rPr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instrText xml:space="preserve"> PAGE   \* MERGEFORMAT </w:instrText>
        </w:r>
        <w:r w:rsidRPr="00B27BC3">
          <w:rPr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fldChar w:fldCharType="separate"/>
        </w:r>
        <w:r w:rsidR="00953D95">
          <w:rPr>
            <w:rFonts w:asciiTheme="minorHAnsi" w:hAnsiTheme="minorHAnsi" w:cstheme="minorHAnsi"/>
            <w:noProof/>
            <w:color w:val="000000" w:themeColor="text1"/>
            <w:sz w:val="22"/>
            <w:szCs w:val="22"/>
            <w:u w:val="none"/>
          </w:rPr>
          <w:t>4</w:t>
        </w:r>
        <w:r w:rsidRPr="00B27BC3">
          <w:rPr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fldChar w:fldCharType="end"/>
        </w:r>
      </w:p>
    </w:sdtContent>
  </w:sdt>
  <w:p w:rsidR="009702D1" w:rsidRDefault="00970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98" w:rsidRDefault="00141698" w:rsidP="00F57292">
      <w:pPr>
        <w:spacing w:after="0" w:line="240" w:lineRule="auto"/>
      </w:pPr>
      <w:r>
        <w:separator/>
      </w:r>
    </w:p>
  </w:footnote>
  <w:footnote w:type="continuationSeparator" w:id="0">
    <w:p w:rsidR="00141698" w:rsidRDefault="00141698" w:rsidP="00F5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A0F8C"/>
    <w:lvl w:ilvl="0">
      <w:numFmt w:val="bullet"/>
      <w:lvlText w:val="*"/>
      <w:lvlJc w:val="left"/>
    </w:lvl>
  </w:abstractNum>
  <w:abstractNum w:abstractNumId="1">
    <w:nsid w:val="19D7747F"/>
    <w:multiLevelType w:val="singleLevel"/>
    <w:tmpl w:val="173A715A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D5D174A"/>
    <w:multiLevelType w:val="hybridMultilevel"/>
    <w:tmpl w:val="5CC2F1C6"/>
    <w:lvl w:ilvl="0" w:tplc="85F0AE0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121A"/>
    <w:multiLevelType w:val="singleLevel"/>
    <w:tmpl w:val="5F362E92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5BFD33A8"/>
    <w:multiLevelType w:val="hybridMultilevel"/>
    <w:tmpl w:val="997E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1956"/>
    <w:multiLevelType w:val="singleLevel"/>
    <w:tmpl w:val="DEB6A2B6"/>
    <w:lvl w:ilvl="0">
      <w:start w:val="1"/>
      <w:numFmt w:val="decimal"/>
      <w:lvlText w:val="%1)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abstractNum w:abstractNumId="6">
    <w:nsid w:val="6E783A5E"/>
    <w:multiLevelType w:val="singleLevel"/>
    <w:tmpl w:val="C9484EC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8467824"/>
    <w:multiLevelType w:val="singleLevel"/>
    <w:tmpl w:val="7DC2EA02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2C30"/>
    <w:rsid w:val="00016845"/>
    <w:rsid w:val="0006557A"/>
    <w:rsid w:val="000834ED"/>
    <w:rsid w:val="000B7F6D"/>
    <w:rsid w:val="000D7477"/>
    <w:rsid w:val="000F1AC5"/>
    <w:rsid w:val="00117217"/>
    <w:rsid w:val="00127E19"/>
    <w:rsid w:val="00141698"/>
    <w:rsid w:val="001722A4"/>
    <w:rsid w:val="00180341"/>
    <w:rsid w:val="001D2322"/>
    <w:rsid w:val="001E5943"/>
    <w:rsid w:val="001F00C2"/>
    <w:rsid w:val="002014FB"/>
    <w:rsid w:val="002223F7"/>
    <w:rsid w:val="00226330"/>
    <w:rsid w:val="00275E51"/>
    <w:rsid w:val="0028365D"/>
    <w:rsid w:val="002D79E7"/>
    <w:rsid w:val="002F7786"/>
    <w:rsid w:val="0030052B"/>
    <w:rsid w:val="0032081A"/>
    <w:rsid w:val="003308A8"/>
    <w:rsid w:val="00370849"/>
    <w:rsid w:val="00371810"/>
    <w:rsid w:val="00384D38"/>
    <w:rsid w:val="003F03A7"/>
    <w:rsid w:val="0040671D"/>
    <w:rsid w:val="00417477"/>
    <w:rsid w:val="0044702E"/>
    <w:rsid w:val="00472C54"/>
    <w:rsid w:val="004C3B8D"/>
    <w:rsid w:val="004E33E4"/>
    <w:rsid w:val="00504F99"/>
    <w:rsid w:val="00510D23"/>
    <w:rsid w:val="00561848"/>
    <w:rsid w:val="0056185A"/>
    <w:rsid w:val="00587DD8"/>
    <w:rsid w:val="005B495E"/>
    <w:rsid w:val="005D3DB8"/>
    <w:rsid w:val="005F35F6"/>
    <w:rsid w:val="0060352F"/>
    <w:rsid w:val="00604BAE"/>
    <w:rsid w:val="00610BCB"/>
    <w:rsid w:val="00612EBF"/>
    <w:rsid w:val="0062247C"/>
    <w:rsid w:val="006275C4"/>
    <w:rsid w:val="006578A9"/>
    <w:rsid w:val="006679C6"/>
    <w:rsid w:val="006808FA"/>
    <w:rsid w:val="0068143F"/>
    <w:rsid w:val="00686457"/>
    <w:rsid w:val="0069788C"/>
    <w:rsid w:val="006B796A"/>
    <w:rsid w:val="006C19D6"/>
    <w:rsid w:val="006E596C"/>
    <w:rsid w:val="006F250B"/>
    <w:rsid w:val="006F3C0E"/>
    <w:rsid w:val="007066E0"/>
    <w:rsid w:val="00725325"/>
    <w:rsid w:val="007349CA"/>
    <w:rsid w:val="0075584D"/>
    <w:rsid w:val="00760607"/>
    <w:rsid w:val="00765F3B"/>
    <w:rsid w:val="00792243"/>
    <w:rsid w:val="007B7C39"/>
    <w:rsid w:val="007C7C58"/>
    <w:rsid w:val="00806C25"/>
    <w:rsid w:val="00810268"/>
    <w:rsid w:val="00837604"/>
    <w:rsid w:val="008610AE"/>
    <w:rsid w:val="0088210C"/>
    <w:rsid w:val="008978DD"/>
    <w:rsid w:val="008A6FA7"/>
    <w:rsid w:val="008B2BBB"/>
    <w:rsid w:val="008C0F13"/>
    <w:rsid w:val="008E10BE"/>
    <w:rsid w:val="008E222E"/>
    <w:rsid w:val="008E5FD3"/>
    <w:rsid w:val="00953D95"/>
    <w:rsid w:val="009702D1"/>
    <w:rsid w:val="009968EF"/>
    <w:rsid w:val="00A007A5"/>
    <w:rsid w:val="00A107C8"/>
    <w:rsid w:val="00A209DD"/>
    <w:rsid w:val="00A2122B"/>
    <w:rsid w:val="00A268D9"/>
    <w:rsid w:val="00A3563E"/>
    <w:rsid w:val="00A57EB3"/>
    <w:rsid w:val="00A617E0"/>
    <w:rsid w:val="00A71D8A"/>
    <w:rsid w:val="00AB0BB1"/>
    <w:rsid w:val="00AC3704"/>
    <w:rsid w:val="00AE58D1"/>
    <w:rsid w:val="00AF3397"/>
    <w:rsid w:val="00B2523F"/>
    <w:rsid w:val="00B26F0E"/>
    <w:rsid w:val="00B27BC3"/>
    <w:rsid w:val="00B33B3B"/>
    <w:rsid w:val="00B3625B"/>
    <w:rsid w:val="00B7350D"/>
    <w:rsid w:val="00B96EDA"/>
    <w:rsid w:val="00BA0918"/>
    <w:rsid w:val="00BB781A"/>
    <w:rsid w:val="00BC1053"/>
    <w:rsid w:val="00BD0491"/>
    <w:rsid w:val="00BD0610"/>
    <w:rsid w:val="00BD51AA"/>
    <w:rsid w:val="00BE621C"/>
    <w:rsid w:val="00C0052F"/>
    <w:rsid w:val="00C12DBD"/>
    <w:rsid w:val="00C324E3"/>
    <w:rsid w:val="00C75CCF"/>
    <w:rsid w:val="00CE32F0"/>
    <w:rsid w:val="00CF15B5"/>
    <w:rsid w:val="00D109C3"/>
    <w:rsid w:val="00D14158"/>
    <w:rsid w:val="00D36439"/>
    <w:rsid w:val="00D562AE"/>
    <w:rsid w:val="00D60025"/>
    <w:rsid w:val="00D6148F"/>
    <w:rsid w:val="00D67E2C"/>
    <w:rsid w:val="00DA1EFB"/>
    <w:rsid w:val="00DF4822"/>
    <w:rsid w:val="00E00D2E"/>
    <w:rsid w:val="00E02C30"/>
    <w:rsid w:val="00E42F02"/>
    <w:rsid w:val="00E60AA0"/>
    <w:rsid w:val="00E93847"/>
    <w:rsid w:val="00ED6323"/>
    <w:rsid w:val="00EE34B6"/>
    <w:rsid w:val="00F02CD1"/>
    <w:rsid w:val="00F57292"/>
    <w:rsid w:val="00F60F6E"/>
    <w:rsid w:val="00F71472"/>
    <w:rsid w:val="00F9505E"/>
    <w:rsid w:val="00F95BF6"/>
    <w:rsid w:val="00FB3585"/>
    <w:rsid w:val="00FB5510"/>
    <w:rsid w:val="00FB717A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7A"/>
    <w:pPr>
      <w:spacing w:after="200" w:line="276" w:lineRule="auto"/>
    </w:pPr>
    <w:rPr>
      <w:color w:val="0000FF"/>
      <w:sz w:val="24"/>
      <w:szCs w:val="24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25"/>
    <w:pPr>
      <w:keepNext/>
      <w:keepLines/>
      <w:numPr>
        <w:numId w:val="1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auto"/>
      <w:sz w:val="22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92"/>
    <w:rPr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92"/>
    <w:rPr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025"/>
    <w:rPr>
      <w:rFonts w:asciiTheme="majorHAnsi" w:eastAsiaTheme="majorEastAsia" w:hAnsiTheme="majorHAnsi" w:cstheme="majorBidi"/>
      <w:b/>
      <w:sz w:val="2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0025"/>
    <w:pPr>
      <w:numPr>
        <w:numId w:val="0"/>
      </w:numPr>
      <w:spacing w:line="259" w:lineRule="auto"/>
      <w:jc w:val="left"/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27E19"/>
    <w:pPr>
      <w:tabs>
        <w:tab w:val="left" w:pos="440"/>
      </w:tabs>
      <w:spacing w:after="100"/>
      <w:ind w:right="207"/>
      <w:jc w:val="both"/>
    </w:pPr>
    <w:rPr>
      <w:rFonts w:ascii="Calibri" w:hAnsi="Calibri"/>
      <w:noProof/>
      <w:color w:val="000000" w:themeColor="text1"/>
      <w:sz w:val="22"/>
      <w:u w:val="none"/>
    </w:rPr>
  </w:style>
  <w:style w:type="character" w:styleId="Hyperlink">
    <w:name w:val="Hyperlink"/>
    <w:basedOn w:val="DefaultParagraphFont"/>
    <w:uiPriority w:val="99"/>
    <w:unhideWhenUsed/>
    <w:rsid w:val="00D6002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27E19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u w:val="none"/>
    </w:rPr>
  </w:style>
  <w:style w:type="paragraph" w:styleId="TOC3">
    <w:name w:val="toc 3"/>
    <w:basedOn w:val="Normal"/>
    <w:next w:val="Normal"/>
    <w:autoRedefine/>
    <w:uiPriority w:val="39"/>
    <w:unhideWhenUsed/>
    <w:rsid w:val="00127E19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9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99"/>
    <w:rPr>
      <w:rFonts w:cs="Tahoma"/>
      <w:color w:val="0000F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A3F4-0C66-460B-9BAE-A2CCBA7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cp:lastModifiedBy>direktor</cp:lastModifiedBy>
  <cp:revision>66</cp:revision>
  <cp:lastPrinted>2020-08-17T07:53:00Z</cp:lastPrinted>
  <dcterms:created xsi:type="dcterms:W3CDTF">2020-08-15T21:10:00Z</dcterms:created>
  <dcterms:modified xsi:type="dcterms:W3CDTF">2020-08-17T09:13:00Z</dcterms:modified>
</cp:coreProperties>
</file>